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93C5F" w14:textId="77777777" w:rsidR="0062762E" w:rsidRPr="0062762E" w:rsidRDefault="0062762E" w:rsidP="0062762E">
      <w:pPr>
        <w:autoSpaceDE/>
        <w:autoSpaceDN/>
        <w:adjustRightInd/>
        <w:spacing w:after="160"/>
        <w:jc w:val="center"/>
        <w:rPr>
          <w:rFonts w:ascii="Times New Roman" w:eastAsia="Calibri" w:hAnsi="Times New Roman" w:cs="Times New Roman"/>
          <w:b/>
          <w:bCs/>
          <w:sz w:val="52"/>
          <w:szCs w:val="36"/>
          <w:lang w:val="en-US"/>
        </w:rPr>
      </w:pPr>
      <w:r w:rsidRPr="0062762E">
        <w:rPr>
          <w:rFonts w:ascii="Calibri" w:eastAsia="Calibri" w:hAnsi="Calibri" w:cs="Times New Roman"/>
          <w:b/>
          <w:sz w:val="28"/>
          <w:szCs w:val="22"/>
          <w:lang w:val="en-US"/>
        </w:rPr>
        <w:t>Node-RED as an IoT Application Development Tool</w:t>
      </w:r>
    </w:p>
    <w:p w14:paraId="2B6DF48F" w14:textId="77777777" w:rsidR="0062762E" w:rsidRPr="0062762E" w:rsidRDefault="0062762E" w:rsidP="0062762E">
      <w:pPr>
        <w:autoSpaceDE/>
        <w:autoSpaceDN/>
        <w:adjustRightInd/>
        <w:jc w:val="left"/>
        <w:rPr>
          <w:rFonts w:ascii="Calibri" w:eastAsia="Times New Roman" w:hAnsi="Calibri" w:cs="Calibri"/>
          <w:b/>
          <w:bCs/>
          <w:color w:val="000000"/>
          <w:sz w:val="22"/>
          <w:szCs w:val="22"/>
          <w:lang w:val="en-US"/>
        </w:rPr>
      </w:pPr>
    </w:p>
    <w:p w14:paraId="344BE8F1" w14:textId="0E6BDE69" w:rsidR="0062762E" w:rsidRPr="0062762E" w:rsidRDefault="0062762E" w:rsidP="0062762E">
      <w:pPr>
        <w:autoSpaceDE/>
        <w:autoSpaceDN/>
        <w:adjustRightInd/>
        <w:jc w:val="left"/>
        <w:rPr>
          <w:rFonts w:ascii="Calibri" w:eastAsia="Times New Roman" w:hAnsi="Calibri" w:cs="Calibri"/>
          <w:sz w:val="22"/>
          <w:szCs w:val="22"/>
          <w:lang w:val="en-US"/>
        </w:rPr>
      </w:pPr>
      <w:r w:rsidRPr="0062762E">
        <w:rPr>
          <w:rFonts w:ascii="Calibri" w:eastAsia="Times New Roman" w:hAnsi="Calibri" w:cs="Calibri"/>
          <w:b/>
          <w:bCs/>
          <w:color w:val="000000"/>
          <w:sz w:val="22"/>
          <w:szCs w:val="22"/>
          <w:lang w:val="en-US"/>
        </w:rPr>
        <w:t xml:space="preserve">Difficulty Level: </w:t>
      </w:r>
      <w:r w:rsidR="00F21459">
        <w:rPr>
          <w:rFonts w:ascii="Calibri" w:eastAsia="Times New Roman" w:hAnsi="Calibri" w:cs="Calibri"/>
          <w:color w:val="000000"/>
          <w:sz w:val="22"/>
          <w:szCs w:val="22"/>
          <w:lang w:val="en-US"/>
        </w:rPr>
        <w:t>Easy</w:t>
      </w:r>
    </w:p>
    <w:p w14:paraId="5F343AF8" w14:textId="77777777" w:rsidR="0062762E" w:rsidRPr="00D86602" w:rsidRDefault="0062762E" w:rsidP="00D86602">
      <w:pPr>
        <w:pStyle w:val="Heading1"/>
      </w:pPr>
      <w:r w:rsidRPr="00D86602">
        <w:t>Objective</w:t>
      </w:r>
    </w:p>
    <w:p w14:paraId="71C718A1" w14:textId="77777777" w:rsidR="0062762E" w:rsidRPr="0062762E" w:rsidRDefault="0062762E" w:rsidP="0062762E">
      <w:pPr>
        <w:autoSpaceDE/>
        <w:autoSpaceDN/>
        <w:adjustRightInd/>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Gain basic understanding of Node-RED as a visual flow programming tool that can support IoT ap-plication design and development.</w:t>
      </w:r>
    </w:p>
    <w:p w14:paraId="7E08BED6" w14:textId="77777777" w:rsidR="0062762E" w:rsidRPr="0062762E" w:rsidRDefault="0062762E" w:rsidP="00D86602">
      <w:pPr>
        <w:pStyle w:val="Heading1"/>
      </w:pPr>
      <w:r w:rsidRPr="0062762E">
        <w:t>Achievements</w:t>
      </w:r>
    </w:p>
    <w:p w14:paraId="308E1CBE" w14:textId="77777777" w:rsidR="0062762E" w:rsidRPr="0062762E" w:rsidRDefault="0062762E" w:rsidP="0062762E">
      <w:pPr>
        <w:autoSpaceDE/>
        <w:autoSpaceDN/>
        <w:adjustRightInd/>
        <w:spacing w:after="160"/>
        <w:rPr>
          <w:rFonts w:ascii="Calibri" w:eastAsia="Calibri" w:hAnsi="Calibri" w:cs="Times New Roman"/>
          <w:sz w:val="22"/>
          <w:szCs w:val="22"/>
          <w:lang w:val="en-US"/>
        </w:rPr>
      </w:pPr>
      <w:r w:rsidRPr="0062762E">
        <w:rPr>
          <w:rFonts w:ascii="Calibri" w:eastAsia="Calibri" w:hAnsi="Calibri" w:cs="Times New Roman"/>
          <w:sz w:val="22"/>
          <w:szCs w:val="22"/>
          <w:lang w:val="en-US"/>
        </w:rPr>
        <w:t>The skills to be acquired at the end of this module:</w:t>
      </w:r>
    </w:p>
    <w:p w14:paraId="56F16862" w14:textId="77777777" w:rsidR="0062762E" w:rsidRPr="0062762E" w:rsidRDefault="0062762E" w:rsidP="0062762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Getting familiar with Node-RED as a visual IoT prototype development tool</w:t>
      </w:r>
    </w:p>
    <w:p w14:paraId="063E5CC2" w14:textId="77777777" w:rsidR="0062762E" w:rsidRPr="0062762E" w:rsidRDefault="0062762E" w:rsidP="0062762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Ability to prototype and practice IoT applications on a PC without relying on any specific IoT hardware </w:t>
      </w:r>
    </w:p>
    <w:p w14:paraId="21793A32" w14:textId="77777777" w:rsidR="0062762E" w:rsidRPr="0062762E" w:rsidRDefault="0062762E" w:rsidP="0062762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Installing and running Node-RED as a docker container on your computer</w:t>
      </w:r>
    </w:p>
    <w:p w14:paraId="42BA6116" w14:textId="77777777" w:rsidR="0062762E" w:rsidRPr="0062762E" w:rsidRDefault="0062762E" w:rsidP="0062762E">
      <w:pPr>
        <w:numPr>
          <w:ilvl w:val="0"/>
          <w:numId w:val="12"/>
        </w:numPr>
        <w:autoSpaceDE/>
        <w:autoSpaceDN/>
        <w:adjustRightInd/>
        <w:spacing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The flow concept and how to create data flows in Node-RED</w:t>
      </w:r>
    </w:p>
    <w:p w14:paraId="032B696E" w14:textId="77777777" w:rsidR="0062762E" w:rsidRPr="0062762E" w:rsidRDefault="0062762E" w:rsidP="00D86602">
      <w:pPr>
        <w:pStyle w:val="Heading1"/>
      </w:pPr>
      <w:r w:rsidRPr="0062762E">
        <w:t>Background</w:t>
      </w:r>
    </w:p>
    <w:p w14:paraId="33784BAC" w14:textId="77777777" w:rsidR="0062762E" w:rsidRPr="0062762E" w:rsidRDefault="0062762E" w:rsidP="0062762E">
      <w:pPr>
        <w:autoSpaceDE/>
        <w:autoSpaceDN/>
        <w:adjustRightInd/>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 xml:space="preserve">Flow-based programming (FBP) is a programming paradigm that focuses on the information flow within a system and defines how data should travel and be processed through different entities in the system. </w:t>
      </w:r>
    </w:p>
    <w:p w14:paraId="28FBCD7F" w14:textId="77777777" w:rsidR="0062762E" w:rsidRPr="0062762E" w:rsidRDefault="0062762E" w:rsidP="0062762E">
      <w:pPr>
        <w:autoSpaceDE/>
        <w:autoSpaceDN/>
        <w:adjustRightInd/>
        <w:jc w:val="left"/>
        <w:rPr>
          <w:rFonts w:ascii="Calibri" w:eastAsia="Times New Roman" w:hAnsi="Calibri" w:cs="Calibri"/>
          <w:sz w:val="22"/>
          <w:szCs w:val="22"/>
          <w:lang w:val="en-US"/>
        </w:rPr>
      </w:pPr>
    </w:p>
    <w:p w14:paraId="5F073A9B" w14:textId="4DF646E3" w:rsidR="0062762E" w:rsidRPr="0062762E" w:rsidRDefault="0062762E" w:rsidP="0062762E">
      <w:pPr>
        <w:autoSpaceDE/>
        <w:autoSpaceDN/>
        <w:adjustRightInd/>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Node-RED (</w:t>
      </w:r>
      <w:hyperlink r:id="rId8" w:history="1">
        <w:r w:rsidRPr="0062762E">
          <w:rPr>
            <w:rFonts w:ascii="Calibri" w:eastAsia="Calibri" w:hAnsi="Calibri" w:cs="Times New Roman"/>
            <w:color w:val="0000FF"/>
            <w:sz w:val="22"/>
            <w:szCs w:val="22"/>
            <w:u w:val="single"/>
            <w:lang w:val="en-US"/>
          </w:rPr>
          <w:t>https://nodered.org/</w:t>
        </w:r>
      </w:hyperlink>
      <w:r w:rsidRPr="0062762E">
        <w:rPr>
          <w:rFonts w:ascii="Calibri" w:eastAsia="Times New Roman" w:hAnsi="Calibri" w:cs="Calibri"/>
          <w:sz w:val="22"/>
          <w:szCs w:val="22"/>
          <w:lang w:val="en-US"/>
        </w:rPr>
        <w:t xml:space="preserve">) is a popular FBP tool, originally developed by IBM and now a part of the OpenJS Foundation. It consists of a runtime based on Node.js and a web-based flow editor. </w:t>
      </w:r>
    </w:p>
    <w:p w14:paraId="3360325D" w14:textId="77777777" w:rsidR="0062762E" w:rsidRPr="0062762E" w:rsidRDefault="0062762E" w:rsidP="0062762E">
      <w:pPr>
        <w:autoSpaceDE/>
        <w:autoSpaceDN/>
        <w:adjustRightInd/>
        <w:jc w:val="left"/>
        <w:rPr>
          <w:rFonts w:ascii="Calibri" w:eastAsia="Times New Roman" w:hAnsi="Calibri" w:cs="Calibri"/>
          <w:sz w:val="22"/>
          <w:szCs w:val="22"/>
          <w:lang w:val="en-US"/>
        </w:rPr>
      </w:pPr>
    </w:p>
    <w:p w14:paraId="0C78DC66" w14:textId="77777777" w:rsidR="0062762E" w:rsidRPr="0062762E" w:rsidRDefault="0062762E" w:rsidP="0062762E">
      <w:pPr>
        <w:autoSpaceDE/>
        <w:autoSpaceDN/>
        <w:adjustRightInd/>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The “flow editor” in Node-RED allows you to create your application within the browser by dragging nodes from your palette into a workspace and wiring them together. With a single click, the application can then be deployed back to the runtime for execution. The palette of nodes in Node-RED can be easily extended by installing new nodes that have been created by the community, and you can easily share your flows (applications) with others as JSON files.</w:t>
      </w:r>
    </w:p>
    <w:p w14:paraId="13ABFAE4" w14:textId="77777777" w:rsidR="0062762E" w:rsidRPr="0062762E" w:rsidRDefault="0062762E" w:rsidP="00D86602">
      <w:pPr>
        <w:pStyle w:val="Heading1"/>
      </w:pPr>
      <w:r w:rsidRPr="0062762E">
        <w:t xml:space="preserve">Installing and Running Node-RED </w:t>
      </w:r>
    </w:p>
    <w:p w14:paraId="47C4BB65" w14:textId="77777777" w:rsidR="0062762E" w:rsidRPr="0062762E" w:rsidRDefault="0062762E" w:rsidP="0062762E">
      <w:pPr>
        <w:autoSpaceDE/>
        <w:autoSpaceDN/>
        <w:adjustRightInd/>
        <w:spacing w:before="240" w:after="120"/>
        <w:rPr>
          <w:rFonts w:ascii="Calibri" w:eastAsia="Calibri" w:hAnsi="Calibri" w:cs="Times New Roman"/>
          <w:sz w:val="22"/>
          <w:szCs w:val="22"/>
          <w:lang w:val="en-US"/>
        </w:rPr>
      </w:pPr>
      <w:r w:rsidRPr="0062762E">
        <w:rPr>
          <w:rFonts w:ascii="Calibri" w:eastAsia="Calibri" w:hAnsi="Calibri" w:cs="Times New Roman"/>
          <w:sz w:val="22"/>
          <w:szCs w:val="22"/>
          <w:lang w:val="en-US"/>
        </w:rPr>
        <w:t>We will first install Node-Red on our PC. We can either do this directly on our operating system (by downloading and executing the installation file) or we can install it as a Docker container, as we will follow here.</w:t>
      </w:r>
    </w:p>
    <w:p w14:paraId="6155DEDE" w14:textId="77777777" w:rsidR="0062762E" w:rsidRPr="0062762E" w:rsidRDefault="0062762E" w:rsidP="0062762E">
      <w:pPr>
        <w:autoSpaceDE/>
        <w:autoSpaceDN/>
        <w:adjustRightInd/>
        <w:spacing w:before="320" w:after="120"/>
        <w:rPr>
          <w:rFonts w:ascii="Calibri" w:eastAsia="Calibri" w:hAnsi="Calibri" w:cs="Times New Roman"/>
          <w:sz w:val="22"/>
          <w:szCs w:val="22"/>
          <w:lang w:val="en-US"/>
        </w:rPr>
      </w:pPr>
      <w:r w:rsidRPr="0062762E">
        <w:rPr>
          <w:rFonts w:ascii="Calibri" w:eastAsia="Calibri" w:hAnsi="Calibri" w:cs="Times New Roman"/>
          <w:sz w:val="22"/>
          <w:szCs w:val="22"/>
          <w:lang w:val="en-US"/>
        </w:rPr>
        <w:lastRenderedPageBreak/>
        <w:t>In order to run Node-RED in a Docker container, we need to have Docker application running on our system. Docker is a widely used virtualization technology that allows us to run multiple “</w:t>
      </w:r>
      <w:r w:rsidRPr="0062762E">
        <w:rPr>
          <w:rFonts w:ascii="Calibri" w:eastAsia="Calibri" w:hAnsi="Calibri" w:cs="Times New Roman"/>
          <w:i/>
          <w:sz w:val="22"/>
          <w:szCs w:val="22"/>
          <w:lang w:val="en-US"/>
        </w:rPr>
        <w:t>virtual machines</w:t>
      </w:r>
      <w:r w:rsidRPr="0062762E">
        <w:rPr>
          <w:rFonts w:ascii="Calibri" w:eastAsia="Calibri" w:hAnsi="Calibri" w:cs="Times New Roman"/>
          <w:sz w:val="22"/>
          <w:szCs w:val="22"/>
          <w:lang w:val="en-US"/>
        </w:rPr>
        <w:t>” (in the form of “</w:t>
      </w:r>
      <w:r w:rsidRPr="0062762E">
        <w:rPr>
          <w:rFonts w:ascii="Calibri" w:eastAsia="Calibri" w:hAnsi="Calibri" w:cs="Times New Roman"/>
          <w:i/>
          <w:sz w:val="22"/>
          <w:szCs w:val="22"/>
          <w:lang w:val="en-US"/>
        </w:rPr>
        <w:t>containers</w:t>
      </w:r>
      <w:r w:rsidRPr="0062762E">
        <w:rPr>
          <w:rFonts w:ascii="Calibri" w:eastAsia="Calibri" w:hAnsi="Calibri" w:cs="Times New Roman"/>
          <w:sz w:val="22"/>
          <w:szCs w:val="22"/>
          <w:lang w:val="en-US"/>
        </w:rPr>
        <w:t xml:space="preserve">”) on a single hardware and operating system. </w:t>
      </w:r>
    </w:p>
    <w:p w14:paraId="3653C7EF" w14:textId="7C0A4F86" w:rsidR="0062762E" w:rsidRPr="0062762E" w:rsidRDefault="0062762E" w:rsidP="0062762E">
      <w:pPr>
        <w:autoSpaceDE/>
        <w:autoSpaceDN/>
        <w:adjustRightInd/>
        <w:spacing w:before="320" w:after="120"/>
        <w:rPr>
          <w:rFonts w:ascii="Calibri" w:eastAsia="Times New Roman" w:hAnsi="Calibri" w:cs="Calibri"/>
          <w:sz w:val="22"/>
          <w:szCs w:val="22"/>
          <w:lang w:val="en-US"/>
        </w:rPr>
      </w:pPr>
      <w:r w:rsidRPr="0062762E">
        <w:rPr>
          <w:rFonts w:ascii="Calibri" w:eastAsia="Times New Roman" w:hAnsi="Calibri" w:cs="Calibri"/>
          <w:sz w:val="22"/>
          <w:szCs w:val="22"/>
          <w:lang w:val="en-US"/>
        </w:rPr>
        <w:t xml:space="preserve">If Docker is not already installed on your system, you can download and install the correct version for your operating system (Windows, Linux, or Mac): </w:t>
      </w:r>
      <w:hyperlink r:id="rId9" w:history="1">
        <w:r w:rsidRPr="0062762E">
          <w:rPr>
            <w:rFonts w:ascii="Calibri" w:eastAsia="Times New Roman" w:hAnsi="Calibri" w:cs="Calibri"/>
            <w:color w:val="0000FF"/>
            <w:sz w:val="22"/>
            <w:szCs w:val="22"/>
            <w:u w:val="single"/>
            <w:lang w:val="en-US"/>
          </w:rPr>
          <w:t>https://docs.docker.com/get-docker/</w:t>
        </w:r>
      </w:hyperlink>
      <w:r w:rsidRPr="0062762E">
        <w:rPr>
          <w:rFonts w:ascii="Calibri" w:eastAsia="Times New Roman" w:hAnsi="Calibri" w:cs="Calibri"/>
          <w:sz w:val="22"/>
          <w:szCs w:val="22"/>
          <w:lang w:val="en-US"/>
        </w:rPr>
        <w:t xml:space="preserve">. </w:t>
      </w:r>
    </w:p>
    <w:p w14:paraId="4729FB22" w14:textId="77777777" w:rsidR="0062762E" w:rsidRPr="0062762E" w:rsidRDefault="0062762E" w:rsidP="0062762E">
      <w:pPr>
        <w:autoSpaceDE/>
        <w:autoSpaceDN/>
        <w:adjustRightInd/>
        <w:spacing w:before="320" w:after="120"/>
        <w:rPr>
          <w:rFonts w:ascii="Calibri" w:eastAsia="Times New Roman" w:hAnsi="Calibri" w:cs="Calibri"/>
          <w:sz w:val="22"/>
          <w:szCs w:val="22"/>
          <w:lang w:val="en-US"/>
        </w:rPr>
      </w:pPr>
      <w:r w:rsidRPr="0062762E">
        <w:rPr>
          <w:rFonts w:ascii="Calibri" w:eastAsia="Times New Roman" w:hAnsi="Calibri" w:cs="Calibri"/>
          <w:sz w:val="22"/>
          <w:szCs w:val="22"/>
          <w:lang w:val="en-US"/>
        </w:rPr>
        <w:t xml:space="preserve">After Docker is installed and is running, open a command prompt. (On Windows, you can open the start menu and start typing “cmd”. Alternatively, you can type “Powershell”, which provides a better Linux-like command shell.) </w:t>
      </w:r>
    </w:p>
    <w:p w14:paraId="309422FD" w14:textId="77777777" w:rsidR="0062762E" w:rsidRPr="0062762E" w:rsidRDefault="0062762E" w:rsidP="0062762E">
      <w:pPr>
        <w:autoSpaceDE/>
        <w:autoSpaceDN/>
        <w:adjustRightInd/>
        <w:spacing w:before="320" w:after="120"/>
        <w:rPr>
          <w:rFonts w:ascii="Calibri" w:eastAsia="Times New Roman" w:hAnsi="Calibri" w:cs="Calibri"/>
          <w:sz w:val="22"/>
          <w:szCs w:val="22"/>
          <w:lang w:val="en-US"/>
        </w:rPr>
      </w:pPr>
      <w:r w:rsidRPr="0062762E">
        <w:rPr>
          <w:rFonts w:ascii="Calibri" w:eastAsia="Times New Roman" w:hAnsi="Calibri" w:cs="Calibri"/>
          <w:sz w:val="22"/>
          <w:szCs w:val="22"/>
          <w:lang w:val="en-US"/>
        </w:rPr>
        <w:t xml:space="preserve">In order to install Node-RED container, type the following on the command line and press enter: </w:t>
      </w:r>
    </w:p>
    <w:p w14:paraId="3E0F235F" w14:textId="77777777" w:rsidR="0062762E" w:rsidRPr="0062762E" w:rsidRDefault="0062762E" w:rsidP="0062762E">
      <w:pPr>
        <w:pBdr>
          <w:top w:val="single" w:sz="4" w:space="1" w:color="auto"/>
          <w:left w:val="single" w:sz="4" w:space="4" w:color="auto"/>
          <w:bottom w:val="single" w:sz="4" w:space="1" w:color="auto"/>
          <w:right w:val="single" w:sz="4" w:space="4" w:color="auto"/>
        </w:pBdr>
        <w:autoSpaceDE/>
        <w:autoSpaceDN/>
        <w:adjustRightInd/>
        <w:spacing w:before="320" w:after="120"/>
        <w:rPr>
          <w:rFonts w:ascii="Calibri" w:eastAsia="Times New Roman" w:hAnsi="Calibri" w:cs="Calibri"/>
          <w:sz w:val="22"/>
          <w:szCs w:val="22"/>
          <w:lang w:val="en-US"/>
        </w:rPr>
      </w:pPr>
      <w:r w:rsidRPr="0062762E">
        <w:rPr>
          <w:rFonts w:ascii="Calibri" w:eastAsia="Times New Roman" w:hAnsi="Calibri" w:cs="Calibri"/>
          <w:sz w:val="22"/>
          <w:szCs w:val="22"/>
          <w:lang w:val="en-US"/>
        </w:rPr>
        <w:t>docker run -it -p 1880:1880 -v node_red_data:/data --name mynodered nodered/node-red</w:t>
      </w:r>
    </w:p>
    <w:p w14:paraId="65CCB6B8" w14:textId="3299B873" w:rsidR="0062762E" w:rsidRPr="0062762E" w:rsidRDefault="0062762E" w:rsidP="0062762E">
      <w:pPr>
        <w:autoSpaceDE/>
        <w:autoSpaceDN/>
        <w:adjustRightInd/>
        <w:spacing w:before="320" w:after="120"/>
        <w:rPr>
          <w:rFonts w:ascii="Calibri" w:eastAsia="Times New Roman" w:hAnsi="Calibri" w:cs="Calibri"/>
          <w:sz w:val="22"/>
          <w:szCs w:val="22"/>
          <w:lang w:val="en-US"/>
        </w:rPr>
      </w:pPr>
      <w:r w:rsidRPr="0062762E">
        <w:rPr>
          <w:rFonts w:ascii="Calibri" w:eastAsia="Times New Roman" w:hAnsi="Calibri" w:cs="Calibri"/>
          <w:sz w:val="22"/>
          <w:szCs w:val="22"/>
          <w:lang w:val="en-US"/>
        </w:rPr>
        <w:t xml:space="preserve">This command pulls the Node-RED system image, installs, and runs it as a container in Docker. In case you have any issues with the installation, you can see further details and instructions here: </w:t>
      </w:r>
      <w:hyperlink r:id="rId10" w:history="1">
        <w:r w:rsidRPr="0062762E">
          <w:rPr>
            <w:rFonts w:ascii="Calibri" w:eastAsia="Times New Roman" w:hAnsi="Calibri" w:cs="Calibri"/>
            <w:color w:val="0000FF"/>
            <w:sz w:val="22"/>
            <w:szCs w:val="22"/>
            <w:u w:val="single"/>
            <w:lang w:val="en-US"/>
          </w:rPr>
          <w:t>https://nodered.org/docs/getting-started/docker</w:t>
        </w:r>
      </w:hyperlink>
      <w:r w:rsidRPr="0062762E">
        <w:rPr>
          <w:rFonts w:ascii="Calibri" w:eastAsia="Times New Roman" w:hAnsi="Calibri" w:cs="Calibri"/>
          <w:color w:val="0000FF"/>
          <w:sz w:val="22"/>
          <w:szCs w:val="22"/>
          <w:u w:val="single"/>
          <w:lang w:val="en-US"/>
        </w:rPr>
        <w:t>.</w:t>
      </w:r>
    </w:p>
    <w:p w14:paraId="798AAE6C" w14:textId="77777777" w:rsidR="0062762E" w:rsidRPr="0062762E" w:rsidRDefault="0062762E" w:rsidP="0062762E">
      <w:pPr>
        <w:autoSpaceDE/>
        <w:autoSpaceDN/>
        <w:adjustRightInd/>
        <w:spacing w:before="320" w:after="12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After successful installation, you should be able to see the Node-RED instance (container) running on your Docker, as shown in Figure 1.</w:t>
      </w:r>
    </w:p>
    <w:p w14:paraId="58524F8E" w14:textId="2BA6C13C" w:rsidR="0062762E" w:rsidRPr="0062762E" w:rsidRDefault="00F21459" w:rsidP="0062762E">
      <w:pPr>
        <w:autoSpaceDE/>
        <w:autoSpaceDN/>
        <w:adjustRightInd/>
        <w:spacing w:before="240"/>
        <w:jc w:val="left"/>
        <w:rPr>
          <w:rFonts w:ascii="Calibri" w:eastAsia="Times New Roman" w:hAnsi="Calibri" w:cs="Calibri"/>
          <w:sz w:val="22"/>
          <w:szCs w:val="22"/>
          <w:lang w:val="en-US"/>
        </w:rPr>
      </w:pPr>
      <w:r w:rsidRPr="0062762E">
        <w:rPr>
          <w:rFonts w:ascii="Calibri" w:eastAsia="Calibri" w:hAnsi="Calibri" w:cs="Times New Roman"/>
          <w:noProof/>
          <w:sz w:val="22"/>
          <w:szCs w:val="22"/>
          <w:lang w:val="en-US"/>
        </w:rPr>
        <mc:AlternateContent>
          <mc:Choice Requires="wps">
            <w:drawing>
              <wp:anchor distT="0" distB="0" distL="114300" distR="114300" simplePos="0" relativeHeight="251660288" behindDoc="0" locked="0" layoutInCell="1" allowOverlap="1" wp14:anchorId="4E75B288" wp14:editId="4AE3F83A">
                <wp:simplePos x="0" y="0"/>
                <wp:positionH relativeFrom="column">
                  <wp:posOffset>4638993</wp:posOffset>
                </wp:positionH>
                <wp:positionV relativeFrom="paragraph">
                  <wp:posOffset>2066608</wp:posOffset>
                </wp:positionV>
                <wp:extent cx="279400" cy="204787"/>
                <wp:effectExtent l="0" t="0" r="25400" b="24130"/>
                <wp:wrapNone/>
                <wp:docPr id="35" name="Oval 35"/>
                <wp:cNvGraphicFramePr/>
                <a:graphic xmlns:a="http://schemas.openxmlformats.org/drawingml/2006/main">
                  <a:graphicData uri="http://schemas.microsoft.com/office/word/2010/wordprocessingShape">
                    <wps:wsp>
                      <wps:cNvSpPr/>
                      <wps:spPr>
                        <a:xfrm>
                          <a:off x="0" y="0"/>
                          <a:ext cx="279400" cy="204787"/>
                        </a:xfrm>
                        <a:prstGeom prst="ellipse">
                          <a:avLst/>
                        </a:prstGeom>
                        <a:solidFill>
                          <a:srgbClr val="FFC000">
                            <a:alpha val="14902"/>
                          </a:srgbClr>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DD081E" id="Oval 35" o:spid="_x0000_s1026" style="position:absolute;margin-left:365.3pt;margin-top:162.75pt;width:22pt;height:1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" fillcolor="#ffc000" strokecolor="#ffc000" strokeweight="1pt">
                <v:fill opacity="9766f"/>
                <v:stroke joinstyle="miter"/>
              </v:oval>
            </w:pict>
          </mc:Fallback>
        </mc:AlternateContent>
      </w:r>
      <w:r w:rsidRPr="0062762E">
        <w:rPr>
          <w:rFonts w:ascii="Calibri" w:eastAsia="Calibri" w:hAnsi="Calibri" w:cs="Times New Roman"/>
          <w:noProof/>
          <w:sz w:val="22"/>
          <w:szCs w:val="22"/>
          <w:lang w:val="en-US"/>
        </w:rPr>
        <mc:AlternateContent>
          <mc:Choice Requires="wps">
            <w:drawing>
              <wp:anchor distT="0" distB="0" distL="114300" distR="114300" simplePos="0" relativeHeight="251659264" behindDoc="0" locked="0" layoutInCell="1" allowOverlap="1" wp14:anchorId="32083032" wp14:editId="5E446100">
                <wp:simplePos x="0" y="0"/>
                <wp:positionH relativeFrom="column">
                  <wp:posOffset>1024255</wp:posOffset>
                </wp:positionH>
                <wp:positionV relativeFrom="paragraph">
                  <wp:posOffset>2047558</wp:posOffset>
                </wp:positionV>
                <wp:extent cx="1485900" cy="271462"/>
                <wp:effectExtent l="0" t="0" r="19050" b="14605"/>
                <wp:wrapNone/>
                <wp:docPr id="34" name="Oval 34"/>
                <wp:cNvGraphicFramePr/>
                <a:graphic xmlns:a="http://schemas.openxmlformats.org/drawingml/2006/main">
                  <a:graphicData uri="http://schemas.microsoft.com/office/word/2010/wordprocessingShape">
                    <wps:wsp>
                      <wps:cNvSpPr/>
                      <wps:spPr>
                        <a:xfrm>
                          <a:off x="0" y="0"/>
                          <a:ext cx="1485900" cy="271462"/>
                        </a:xfrm>
                        <a:prstGeom prst="ellipse">
                          <a:avLst/>
                        </a:prstGeom>
                        <a:solidFill>
                          <a:srgbClr val="FFC000">
                            <a:alpha val="14902"/>
                          </a:srgbClr>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928F3A" id="Oval 34" o:spid="_x0000_s1026" style="position:absolute;margin-left:80.65pt;margin-top:161.25pt;width:117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" fillcolor="#ffc000" strokecolor="#ffc000" strokeweight="1pt">
                <v:fill opacity="9766f"/>
                <v:stroke joinstyle="miter"/>
              </v:oval>
            </w:pict>
          </mc:Fallback>
        </mc:AlternateContent>
      </w:r>
      <w:bookmarkStart w:id="0" w:name="_GoBack"/>
      <w:r w:rsidR="0062762E" w:rsidRPr="0062762E">
        <w:rPr>
          <w:rFonts w:ascii="Calibri" w:eastAsia="Calibri" w:hAnsi="Calibri" w:cs="Times New Roman"/>
          <w:noProof/>
          <w:sz w:val="22"/>
          <w:szCs w:val="22"/>
          <w:lang w:val="en-US"/>
        </w:rPr>
        <w:drawing>
          <wp:inline distT="0" distB="0" distL="0" distR="0" wp14:anchorId="1B7E131B" wp14:editId="2B05865D">
            <wp:extent cx="5760720" cy="3319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319780"/>
                    </a:xfrm>
                    <a:prstGeom prst="rect">
                      <a:avLst/>
                    </a:prstGeom>
                  </pic:spPr>
                </pic:pic>
              </a:graphicData>
            </a:graphic>
          </wp:inline>
        </w:drawing>
      </w:r>
      <w:bookmarkEnd w:id="0"/>
    </w:p>
    <w:p w14:paraId="68C2F132" w14:textId="77777777" w:rsidR="0062762E" w:rsidRPr="0062762E" w:rsidRDefault="0062762E" w:rsidP="0062762E">
      <w:pPr>
        <w:autoSpaceDE/>
        <w:autoSpaceDN/>
        <w:adjustRightInd/>
        <w:spacing w:after="120"/>
        <w:jc w:val="center"/>
        <w:rPr>
          <w:rFonts w:ascii="Calibri" w:eastAsia="Times New Roman" w:hAnsi="Calibri" w:cs="Calibri"/>
          <w:sz w:val="20"/>
          <w:szCs w:val="22"/>
          <w:lang w:val="en-US"/>
        </w:rPr>
      </w:pPr>
      <w:r w:rsidRPr="0062762E">
        <w:rPr>
          <w:rFonts w:ascii="Calibri" w:eastAsia="Times New Roman" w:hAnsi="Calibri" w:cs="Calibri"/>
          <w:sz w:val="20"/>
          <w:szCs w:val="22"/>
          <w:lang w:val="en-US"/>
        </w:rPr>
        <w:t>Figure 1. Docker application, showing the running Node-RED container instance</w:t>
      </w:r>
    </w:p>
    <w:p w14:paraId="19ABF99C" w14:textId="681C01B6" w:rsidR="0062762E" w:rsidRPr="0062762E" w:rsidRDefault="0062762E" w:rsidP="0062762E">
      <w:pPr>
        <w:autoSpaceDE/>
        <w:autoSpaceDN/>
        <w:adjustRightInd/>
        <w:spacing w:before="320" w:after="12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lastRenderedPageBreak/>
        <w:t xml:space="preserve">Clicking on the </w:t>
      </w:r>
      <w:r w:rsidRPr="0062762E">
        <w:rPr>
          <w:rFonts w:ascii="Calibri" w:eastAsia="Calibri" w:hAnsi="Calibri" w:cs="Times New Roman"/>
          <w:noProof/>
          <w:sz w:val="22"/>
          <w:szCs w:val="22"/>
          <w:lang w:val="en-US"/>
        </w:rPr>
        <w:drawing>
          <wp:inline distT="0" distB="0" distL="0" distR="0" wp14:anchorId="44FAFFA3" wp14:editId="6C2DF331">
            <wp:extent cx="228600" cy="2286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8600" cy="228600"/>
                    </a:xfrm>
                    <a:prstGeom prst="rect">
                      <a:avLst/>
                    </a:prstGeom>
                  </pic:spPr>
                </pic:pic>
              </a:graphicData>
            </a:graphic>
          </wp:inline>
        </w:drawing>
      </w:r>
      <w:r w:rsidRPr="0062762E">
        <w:rPr>
          <w:rFonts w:ascii="Calibri" w:eastAsia="Times New Roman" w:hAnsi="Calibri" w:cs="Calibri"/>
          <w:sz w:val="22"/>
          <w:szCs w:val="22"/>
          <w:lang w:val="en-US"/>
        </w:rPr>
        <w:t xml:space="preserve"> button next to the “mynodered” container will open up the Node-RED web interface in your browser. Note that this page points to </w:t>
      </w:r>
      <w:hyperlink r:id="rId13" w:history="1">
        <w:r w:rsidRPr="0062762E">
          <w:rPr>
            <w:rFonts w:ascii="Calibri" w:eastAsia="Times New Roman" w:hAnsi="Calibri" w:cs="Calibri"/>
            <w:color w:val="0000FF"/>
            <w:sz w:val="22"/>
            <w:szCs w:val="22"/>
            <w:u w:val="single"/>
            <w:lang w:val="en-US"/>
          </w:rPr>
          <w:t>http://localhost:1880/</w:t>
        </w:r>
      </w:hyperlink>
      <w:r w:rsidRPr="0062762E">
        <w:rPr>
          <w:rFonts w:ascii="Calibri" w:eastAsia="Times New Roman" w:hAnsi="Calibri" w:cs="Calibri"/>
          <w:sz w:val="22"/>
          <w:szCs w:val="22"/>
          <w:lang w:val="en-US"/>
        </w:rPr>
        <w:t>, which is a web page that runs locally on your PC. You can also open your browser and enter the same URL (</w:t>
      </w:r>
      <w:hyperlink r:id="rId14" w:history="1">
        <w:r w:rsidRPr="0062762E">
          <w:rPr>
            <w:rFonts w:ascii="Calibri" w:eastAsia="Times New Roman" w:hAnsi="Calibri" w:cs="Calibri"/>
            <w:color w:val="0000FF"/>
            <w:sz w:val="22"/>
            <w:szCs w:val="22"/>
            <w:u w:val="single"/>
            <w:lang w:val="en-US"/>
          </w:rPr>
          <w:t>http://localhost:1880/</w:t>
        </w:r>
      </w:hyperlink>
      <w:r w:rsidRPr="0062762E">
        <w:rPr>
          <w:rFonts w:ascii="Calibri" w:eastAsia="Times New Roman" w:hAnsi="Calibri" w:cs="Calibri"/>
          <w:sz w:val="22"/>
          <w:szCs w:val="22"/>
          <w:lang w:val="en-US"/>
        </w:rPr>
        <w:t xml:space="preserve">) to manually open the Node-RED user interface (UI), as long as the Node-RED Docker container is running. </w:t>
      </w:r>
    </w:p>
    <w:p w14:paraId="7593A578" w14:textId="77777777" w:rsidR="0062762E" w:rsidRPr="0062762E" w:rsidRDefault="0062762E" w:rsidP="0062762E">
      <w:pPr>
        <w:autoSpaceDE/>
        <w:autoSpaceDN/>
        <w:adjustRightInd/>
        <w:spacing w:before="320" w:after="12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After the previous step, you should be able to see the initial Node-RED web UI, depicted in Figure 2.</w:t>
      </w:r>
    </w:p>
    <w:p w14:paraId="3C3FD798" w14:textId="77777777" w:rsidR="0062762E" w:rsidRPr="0062762E" w:rsidRDefault="0062762E" w:rsidP="0062762E">
      <w:pPr>
        <w:autoSpaceDE/>
        <w:autoSpaceDN/>
        <w:adjustRightInd/>
        <w:spacing w:before="320" w:after="120"/>
        <w:jc w:val="left"/>
        <w:rPr>
          <w:rFonts w:ascii="Calibri" w:eastAsia="Times New Roman" w:hAnsi="Calibri" w:cs="Calibri"/>
          <w:sz w:val="22"/>
          <w:szCs w:val="22"/>
          <w:lang w:val="en-US"/>
        </w:rPr>
      </w:pPr>
      <w:r w:rsidRPr="0062762E">
        <w:rPr>
          <w:rFonts w:ascii="Calibri" w:eastAsia="Calibri" w:hAnsi="Calibri" w:cs="Times New Roman"/>
          <w:noProof/>
          <w:sz w:val="22"/>
          <w:szCs w:val="22"/>
          <w:lang w:val="en-US"/>
        </w:rPr>
        <w:drawing>
          <wp:inline distT="0" distB="0" distL="0" distR="0" wp14:anchorId="39D79CFB" wp14:editId="1FAE1E87">
            <wp:extent cx="5760720" cy="3192780"/>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192780"/>
                    </a:xfrm>
                    <a:prstGeom prst="rect">
                      <a:avLst/>
                    </a:prstGeom>
                  </pic:spPr>
                </pic:pic>
              </a:graphicData>
            </a:graphic>
          </wp:inline>
        </w:drawing>
      </w:r>
    </w:p>
    <w:p w14:paraId="783EA461" w14:textId="77777777" w:rsidR="0062762E" w:rsidRPr="0062762E" w:rsidRDefault="0062762E" w:rsidP="0062762E">
      <w:pPr>
        <w:autoSpaceDE/>
        <w:autoSpaceDN/>
        <w:adjustRightInd/>
        <w:spacing w:after="120"/>
        <w:jc w:val="center"/>
        <w:rPr>
          <w:rFonts w:ascii="Calibri" w:eastAsia="Times New Roman" w:hAnsi="Calibri" w:cs="Calibri"/>
          <w:sz w:val="20"/>
          <w:szCs w:val="22"/>
          <w:lang w:val="en-US"/>
        </w:rPr>
      </w:pPr>
      <w:r w:rsidRPr="0062762E">
        <w:rPr>
          <w:rFonts w:ascii="Calibri" w:eastAsia="Times New Roman" w:hAnsi="Calibri" w:cs="Calibri"/>
          <w:sz w:val="20"/>
          <w:szCs w:val="22"/>
          <w:lang w:val="en-US"/>
        </w:rPr>
        <w:t>Figure 2. Node-RED web interface</w:t>
      </w:r>
    </w:p>
    <w:p w14:paraId="163505FE" w14:textId="77777777" w:rsidR="0062762E" w:rsidRPr="0062762E" w:rsidRDefault="0062762E" w:rsidP="00D86602">
      <w:pPr>
        <w:pStyle w:val="Heading1"/>
      </w:pPr>
      <w:r w:rsidRPr="0062762E">
        <w:t>“Nodes” and “Flows” in Node-RED</w:t>
      </w:r>
    </w:p>
    <w:p w14:paraId="0B33925B" w14:textId="77777777" w:rsidR="0062762E" w:rsidRPr="0062762E" w:rsidRDefault="0062762E" w:rsidP="0062762E">
      <w:pPr>
        <w:autoSpaceDE/>
        <w:autoSpaceDN/>
        <w:adjustRightInd/>
        <w:spacing w:after="20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The core elements in Node-Red are the “</w:t>
      </w:r>
      <w:r w:rsidRPr="0062762E">
        <w:rPr>
          <w:rFonts w:ascii="Calibri" w:eastAsia="Times New Roman" w:hAnsi="Calibri" w:cs="Calibri"/>
          <w:b/>
          <w:sz w:val="22"/>
          <w:szCs w:val="22"/>
          <w:lang w:val="en-US"/>
        </w:rPr>
        <w:t>nodes</w:t>
      </w:r>
      <w:r w:rsidRPr="0062762E">
        <w:rPr>
          <w:rFonts w:ascii="Calibri" w:eastAsia="Times New Roman" w:hAnsi="Calibri" w:cs="Calibri"/>
          <w:sz w:val="22"/>
          <w:szCs w:val="22"/>
          <w:lang w:val="en-US"/>
        </w:rPr>
        <w:t>”, which are functional components with a visual representation, as shown on the left-side panel (“node palette”). In Figure 2, we see some of these nodes; namely “inject” node, “debug” node, “function” node, etc. Also note that the large set of nodes in Node-RED are typically organized in groups or clusters. In this case, we see the “common” group at the top and a “function” group underneath, each containing a set of nodes.</w:t>
      </w:r>
    </w:p>
    <w:p w14:paraId="54825F8F" w14:textId="77777777" w:rsidR="0062762E" w:rsidRPr="0062762E" w:rsidRDefault="0062762E" w:rsidP="0062762E">
      <w:pPr>
        <w:autoSpaceDE/>
        <w:autoSpaceDN/>
        <w:adjustRightInd/>
        <w:spacing w:after="20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At the center of the screen is an empty area, with a tab title on top: “Flow 1”. A “</w:t>
      </w:r>
      <w:r w:rsidRPr="0062762E">
        <w:rPr>
          <w:rFonts w:ascii="Calibri" w:eastAsia="Times New Roman" w:hAnsi="Calibri" w:cs="Calibri"/>
          <w:b/>
          <w:sz w:val="22"/>
          <w:szCs w:val="22"/>
          <w:lang w:val="en-US"/>
        </w:rPr>
        <w:t>flow</w:t>
      </w:r>
      <w:r w:rsidRPr="0062762E">
        <w:rPr>
          <w:rFonts w:ascii="Calibri" w:eastAsia="Times New Roman" w:hAnsi="Calibri" w:cs="Calibri"/>
          <w:sz w:val="22"/>
          <w:szCs w:val="22"/>
          <w:lang w:val="en-US"/>
        </w:rPr>
        <w:t xml:space="preserve">” in Node-RED represents a set of connected nodes. We can drag and drop nodes from the left panel onto this area and then interconnect those nodes to start composing an application with a well-defined data flow across several nodes. </w:t>
      </w:r>
    </w:p>
    <w:p w14:paraId="2898DB20" w14:textId="77777777" w:rsidR="0062762E" w:rsidRPr="0062762E" w:rsidRDefault="0062762E" w:rsidP="0062762E">
      <w:pPr>
        <w:autoSpaceDE/>
        <w:autoSpaceDN/>
        <w:adjustRightInd/>
        <w:spacing w:after="16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lastRenderedPageBreak/>
        <w:t xml:space="preserve">We can create multiple flows in a single instance of Node-RED to logically combine different parts or functionalities of our application. </w:t>
      </w:r>
      <w:r w:rsidRPr="0062762E">
        <w:rPr>
          <w:rFonts w:ascii="Calibri" w:eastAsia="Calibri" w:hAnsi="Calibri" w:cs="Times New Roman"/>
          <w:sz w:val="22"/>
          <w:szCs w:val="22"/>
          <w:lang w:val="en-US"/>
        </w:rPr>
        <w:t xml:space="preserve">In order to create a new flow, use the “+” button located at the far right of the flow tab, as depicted below.   </w:t>
      </w:r>
    </w:p>
    <w:p w14:paraId="0B1B1CDD" w14:textId="77777777" w:rsidR="0062762E" w:rsidRPr="0062762E" w:rsidRDefault="0062762E" w:rsidP="0062762E">
      <w:pPr>
        <w:autoSpaceDE/>
        <w:autoSpaceDN/>
        <w:adjustRightInd/>
        <w:spacing w:after="160"/>
        <w:jc w:val="left"/>
        <w:rPr>
          <w:rFonts w:ascii="Calibri" w:eastAsia="Times New Roman" w:hAnsi="Calibri" w:cs="Calibri"/>
          <w:sz w:val="22"/>
          <w:szCs w:val="22"/>
          <w:lang w:val="en-US"/>
        </w:rPr>
      </w:pPr>
      <w:r w:rsidRPr="0062762E">
        <w:rPr>
          <w:rFonts w:ascii="Calibri" w:eastAsia="Calibri" w:hAnsi="Calibri" w:cs="Times New Roman"/>
          <w:noProof/>
          <w:sz w:val="22"/>
          <w:szCs w:val="22"/>
          <w:lang w:val="en-US"/>
        </w:rPr>
        <mc:AlternateContent>
          <mc:Choice Requires="wps">
            <w:drawing>
              <wp:anchor distT="0" distB="0" distL="114300" distR="114300" simplePos="0" relativeHeight="251661312" behindDoc="0" locked="0" layoutInCell="1" allowOverlap="1" wp14:anchorId="75D5F69C" wp14:editId="2C62A926">
                <wp:simplePos x="0" y="0"/>
                <wp:positionH relativeFrom="column">
                  <wp:posOffset>5233258</wp:posOffset>
                </wp:positionH>
                <wp:positionV relativeFrom="paragraph">
                  <wp:posOffset>229870</wp:posOffset>
                </wp:positionV>
                <wp:extent cx="273050" cy="266700"/>
                <wp:effectExtent l="0" t="0" r="12700" b="19050"/>
                <wp:wrapNone/>
                <wp:docPr id="39" name="Oval 39"/>
                <wp:cNvGraphicFramePr/>
                <a:graphic xmlns:a="http://schemas.openxmlformats.org/drawingml/2006/main">
                  <a:graphicData uri="http://schemas.microsoft.com/office/word/2010/wordprocessingShape">
                    <wps:wsp>
                      <wps:cNvSpPr/>
                      <wps:spPr>
                        <a:xfrm>
                          <a:off x="0" y="0"/>
                          <a:ext cx="273050" cy="266700"/>
                        </a:xfrm>
                        <a:prstGeom prst="ellipse">
                          <a:avLst/>
                        </a:prstGeom>
                        <a:solidFill>
                          <a:srgbClr val="FFC000">
                            <a:alpha val="14902"/>
                          </a:srgbClr>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D25038" id="Oval 39" o:spid="_x0000_s1026" style="position:absolute;margin-left:412.05pt;margin-top:18.1pt;width:21.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" fillcolor="#ffc000" strokecolor="#ffc000" strokeweight="1pt">
                <v:fill opacity="9766f"/>
                <v:stroke joinstyle="miter"/>
              </v:oval>
            </w:pict>
          </mc:Fallback>
        </mc:AlternateContent>
      </w:r>
      <w:r w:rsidRPr="0062762E">
        <w:rPr>
          <w:rFonts w:ascii="Calibri" w:eastAsia="Calibri" w:hAnsi="Calibri" w:cs="Times New Roman"/>
          <w:noProof/>
          <w:sz w:val="22"/>
          <w:szCs w:val="22"/>
          <w:lang w:val="en-US"/>
        </w:rPr>
        <w:drawing>
          <wp:inline distT="0" distB="0" distL="0" distR="0" wp14:anchorId="5FFFCEA0" wp14:editId="73A6B653">
            <wp:extent cx="5760720" cy="570230"/>
            <wp:effectExtent l="0" t="0" r="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570230"/>
                    </a:xfrm>
                    <a:prstGeom prst="rect">
                      <a:avLst/>
                    </a:prstGeom>
                  </pic:spPr>
                </pic:pic>
              </a:graphicData>
            </a:graphic>
          </wp:inline>
        </w:drawing>
      </w:r>
    </w:p>
    <w:p w14:paraId="2A2F13A4" w14:textId="77777777" w:rsidR="0062762E" w:rsidRPr="0062762E" w:rsidRDefault="0062762E" w:rsidP="0062762E">
      <w:pPr>
        <w:autoSpaceDE/>
        <w:autoSpaceDN/>
        <w:adjustRightInd/>
        <w:spacing w:after="160"/>
        <w:jc w:val="left"/>
        <w:rPr>
          <w:rFonts w:ascii="Calibri" w:eastAsia="Times New Roman" w:hAnsi="Calibri" w:cs="Calibri"/>
          <w:sz w:val="22"/>
          <w:szCs w:val="22"/>
          <w:lang w:val="en-US"/>
        </w:rPr>
      </w:pPr>
      <w:r w:rsidRPr="0062762E">
        <w:rPr>
          <w:rFonts w:ascii="Calibri" w:eastAsia="Times New Roman" w:hAnsi="Calibri" w:cs="Calibri"/>
          <w:sz w:val="22"/>
          <w:szCs w:val="22"/>
          <w:lang w:val="en-US"/>
        </w:rPr>
        <w:t>Once we have multiple flows, it is a good idea to give a descriptive name to each flow and even provide a brief description of its intended purpose. To do that, you can double-click on the flow name and a pop-up menu will come up:</w:t>
      </w:r>
    </w:p>
    <w:p w14:paraId="6B114DBF" w14:textId="77777777" w:rsidR="0062762E" w:rsidRPr="0062762E" w:rsidRDefault="0062762E" w:rsidP="0062762E">
      <w:pPr>
        <w:autoSpaceDE/>
        <w:autoSpaceDN/>
        <w:adjustRightInd/>
        <w:spacing w:after="160"/>
        <w:jc w:val="left"/>
        <w:rPr>
          <w:rFonts w:ascii="Calibri" w:eastAsia="Times New Roman" w:hAnsi="Calibri" w:cs="Calibri"/>
          <w:sz w:val="22"/>
          <w:szCs w:val="22"/>
          <w:lang w:val="en-US"/>
        </w:rPr>
      </w:pPr>
      <w:r w:rsidRPr="0062762E">
        <w:rPr>
          <w:rFonts w:ascii="Calibri" w:eastAsia="Calibri" w:hAnsi="Calibri" w:cs="Times New Roman"/>
          <w:noProof/>
          <w:sz w:val="22"/>
          <w:szCs w:val="22"/>
          <w:lang w:val="en-US"/>
        </w:rPr>
        <w:drawing>
          <wp:inline distT="0" distB="0" distL="0" distR="0" wp14:anchorId="5DAD8510" wp14:editId="64D69AD7">
            <wp:extent cx="3699163" cy="187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12124" cy="1878158"/>
                    </a:xfrm>
                    <a:prstGeom prst="rect">
                      <a:avLst/>
                    </a:prstGeom>
                  </pic:spPr>
                </pic:pic>
              </a:graphicData>
            </a:graphic>
          </wp:inline>
        </w:drawing>
      </w:r>
    </w:p>
    <w:p w14:paraId="11E08A0E" w14:textId="77777777" w:rsidR="0062762E" w:rsidRPr="0062762E" w:rsidRDefault="0062762E" w:rsidP="00D86602">
      <w:pPr>
        <w:pStyle w:val="Heading1"/>
      </w:pPr>
      <w:r w:rsidRPr="0062762E">
        <w:t>Creating your first flow / application in Node-RED</w:t>
      </w:r>
    </w:p>
    <w:p w14:paraId="6E1D03B0" w14:textId="77777777" w:rsidR="0062762E" w:rsidRPr="0062762E" w:rsidRDefault="0062762E" w:rsidP="0062762E">
      <w:pPr>
        <w:autoSpaceDE/>
        <w:autoSpaceDN/>
        <w:adjustRightInd/>
        <w:spacing w:after="160"/>
        <w:jc w:val="left"/>
        <w:rPr>
          <w:rFonts w:ascii="Calibri" w:eastAsia="Calibri" w:hAnsi="Calibri" w:cs="Times New Roman"/>
          <w:sz w:val="22"/>
          <w:szCs w:val="22"/>
          <w:lang w:val="en-US"/>
        </w:rPr>
      </w:pPr>
      <w:r w:rsidRPr="0062762E">
        <w:rPr>
          <w:rFonts w:ascii="Calibri" w:eastAsia="Times New Roman" w:hAnsi="Calibri" w:cs="Calibri"/>
          <w:sz w:val="22"/>
          <w:szCs w:val="22"/>
          <w:lang w:val="en-US"/>
        </w:rPr>
        <w:t xml:space="preserve">It is best to describe the general process of application development with an example. </w:t>
      </w:r>
      <w:r w:rsidRPr="0062762E">
        <w:rPr>
          <w:rFonts w:ascii="Calibri" w:eastAsia="Calibri" w:hAnsi="Calibri" w:cs="Times New Roman"/>
          <w:sz w:val="22"/>
          <w:szCs w:val="22"/>
          <w:lang w:val="en-US"/>
        </w:rPr>
        <w:t xml:space="preserve">We start by opening the Node-RED web interface. In this simple example, we will compose a virtual program that emulates a temperature sensor. </w:t>
      </w:r>
    </w:p>
    <w:p w14:paraId="6A237783" w14:textId="77777777" w:rsidR="0062762E" w:rsidRPr="0062762E" w:rsidRDefault="0062762E" w:rsidP="0062762E">
      <w:pPr>
        <w:autoSpaceDE/>
        <w:autoSpaceDN/>
        <w:adjustRightInd/>
        <w:spacing w:after="160"/>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Our emulated sensor will generate a random number between 25 and 30 at every second, which represents a temperature reading in °C (Celsius).</w:t>
      </w:r>
      <w:r w:rsidRPr="0062762E">
        <w:rPr>
          <w:rFonts w:ascii="Calibri" w:eastAsia="Times New Roman" w:hAnsi="Calibri" w:cs="Calibri"/>
          <w:sz w:val="22"/>
          <w:szCs w:val="22"/>
          <w:lang w:val="en-US"/>
        </w:rPr>
        <w:t xml:space="preserve"> </w:t>
      </w:r>
      <w:r w:rsidRPr="0062762E">
        <w:rPr>
          <w:rFonts w:ascii="Calibri" w:eastAsia="Calibri" w:hAnsi="Calibri" w:cs="Times New Roman"/>
          <w:sz w:val="22"/>
          <w:szCs w:val="22"/>
          <w:lang w:val="en-US"/>
        </w:rPr>
        <w:t xml:space="preserve">Node-RED's “function” node is a very versatile node that fits this purpose perfectly.  </w:t>
      </w:r>
    </w:p>
    <w:p w14:paraId="6DACD11A" w14:textId="77777777" w:rsidR="0062762E" w:rsidRPr="0062762E" w:rsidRDefault="0062762E" w:rsidP="0062762E">
      <w:pPr>
        <w:autoSpaceDE/>
        <w:autoSpaceDN/>
        <w:adjustRightInd/>
        <w:spacing w:after="160"/>
        <w:jc w:val="left"/>
        <w:rPr>
          <w:rFonts w:ascii="Calibri" w:eastAsia="Times New Roman" w:hAnsi="Calibri" w:cs="Calibri"/>
          <w:sz w:val="22"/>
          <w:szCs w:val="22"/>
          <w:lang w:val="en-US"/>
        </w:rPr>
      </w:pPr>
      <w:r w:rsidRPr="0062762E">
        <w:rPr>
          <w:rFonts w:ascii="Calibri" w:eastAsia="Calibri" w:hAnsi="Calibri" w:cs="Times New Roman"/>
          <w:sz w:val="22"/>
          <w:szCs w:val="22"/>
          <w:lang w:val="en-US"/>
        </w:rPr>
        <w:t>We will also use the so-called “inject” node to trigger the generation of a new random number periodically (once every second).</w:t>
      </w:r>
    </w:p>
    <w:p w14:paraId="19DEBD98" w14:textId="77777777" w:rsidR="0062762E" w:rsidRPr="0062762E" w:rsidRDefault="0062762E" w:rsidP="0062762E">
      <w:pPr>
        <w:numPr>
          <w:ilvl w:val="0"/>
          <w:numId w:val="13"/>
        </w:numPr>
        <w:autoSpaceDE/>
        <w:autoSpaceDN/>
        <w:adjustRightInd/>
        <w:spacing w:before="80" w:after="160" w:line="259" w:lineRule="auto"/>
        <w:ind w:left="714" w:hanging="357"/>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Drag a “</w:t>
      </w:r>
      <w:r w:rsidRPr="0062762E">
        <w:rPr>
          <w:rFonts w:ascii="Calibri" w:eastAsia="Calibri" w:hAnsi="Calibri" w:cs="Times New Roman"/>
          <w:b/>
          <w:sz w:val="22"/>
          <w:szCs w:val="22"/>
          <w:lang w:val="en-US"/>
        </w:rPr>
        <w:t>function</w:t>
      </w:r>
      <w:r w:rsidRPr="0062762E">
        <w:rPr>
          <w:rFonts w:ascii="Calibri" w:eastAsia="Calibri" w:hAnsi="Calibri" w:cs="Times New Roman"/>
          <w:sz w:val="22"/>
          <w:szCs w:val="22"/>
          <w:lang w:val="en-US"/>
        </w:rPr>
        <w:t>” node from the node palette and drop it onto the flow area.</w:t>
      </w:r>
    </w:p>
    <w:p w14:paraId="111C4078" w14:textId="77777777" w:rsidR="0062762E" w:rsidRPr="0062762E" w:rsidRDefault="0062762E" w:rsidP="0062762E">
      <w:pPr>
        <w:numPr>
          <w:ilvl w:val="0"/>
          <w:numId w:val="13"/>
        </w:numPr>
        <w:autoSpaceDE/>
        <w:autoSpaceDN/>
        <w:adjustRightInd/>
        <w:spacing w:before="80" w:after="160" w:line="259" w:lineRule="auto"/>
        <w:ind w:left="714" w:hanging="357"/>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Add an </w:t>
      </w:r>
      <w:r w:rsidRPr="0062762E">
        <w:rPr>
          <w:rFonts w:ascii="Calibri" w:eastAsia="Calibri" w:hAnsi="Calibri" w:cs="Times New Roman"/>
          <w:b/>
          <w:sz w:val="22"/>
          <w:szCs w:val="22"/>
          <w:lang w:val="en-US"/>
        </w:rPr>
        <w:t>inject</w:t>
      </w:r>
      <w:r w:rsidRPr="0062762E">
        <w:rPr>
          <w:rFonts w:ascii="Calibri" w:eastAsia="Calibri" w:hAnsi="Calibri" w:cs="Times New Roman"/>
          <w:sz w:val="22"/>
          <w:szCs w:val="22"/>
          <w:lang w:val="en-US"/>
        </w:rPr>
        <w:t xml:space="preserve"> node into the flow; connect the output of the </w:t>
      </w:r>
      <w:r w:rsidRPr="0062762E">
        <w:rPr>
          <w:rFonts w:ascii="Calibri" w:eastAsia="Calibri" w:hAnsi="Calibri" w:cs="Times New Roman"/>
          <w:b/>
          <w:sz w:val="22"/>
          <w:szCs w:val="22"/>
          <w:lang w:val="en-US"/>
        </w:rPr>
        <w:t>inject</w:t>
      </w:r>
      <w:r w:rsidRPr="0062762E">
        <w:rPr>
          <w:rFonts w:ascii="Calibri" w:eastAsia="Calibri" w:hAnsi="Calibri" w:cs="Times New Roman"/>
          <w:sz w:val="22"/>
          <w:szCs w:val="22"/>
          <w:lang w:val="en-US"/>
        </w:rPr>
        <w:t xml:space="preserve"> node to the input of the </w:t>
      </w:r>
      <w:r w:rsidRPr="0062762E">
        <w:rPr>
          <w:rFonts w:ascii="Calibri" w:eastAsia="Calibri" w:hAnsi="Calibri" w:cs="Times New Roman"/>
          <w:b/>
          <w:sz w:val="22"/>
          <w:szCs w:val="22"/>
          <w:lang w:val="en-US"/>
        </w:rPr>
        <w:t>function</w:t>
      </w:r>
      <w:r w:rsidRPr="0062762E">
        <w:rPr>
          <w:rFonts w:ascii="Calibri" w:eastAsia="Calibri" w:hAnsi="Calibri" w:cs="Times New Roman"/>
          <w:sz w:val="22"/>
          <w:szCs w:val="22"/>
          <w:lang w:val="en-US"/>
        </w:rPr>
        <w:t xml:space="preserve"> node, as depicted below.  </w:t>
      </w:r>
    </w:p>
    <w:p w14:paraId="03E203AE" w14:textId="77777777" w:rsidR="0062762E" w:rsidRPr="0062762E" w:rsidRDefault="0062762E" w:rsidP="0062762E">
      <w:pPr>
        <w:autoSpaceDE/>
        <w:autoSpaceDN/>
        <w:adjustRightInd/>
        <w:spacing w:before="80"/>
        <w:ind w:left="708"/>
        <w:jc w:val="left"/>
        <w:rPr>
          <w:rFonts w:ascii="Calibri" w:eastAsia="Calibri" w:hAnsi="Calibri" w:cs="Times New Roman"/>
          <w:sz w:val="22"/>
          <w:szCs w:val="22"/>
          <w:lang w:val="en-US"/>
        </w:rPr>
      </w:pPr>
      <w:r w:rsidRPr="0062762E">
        <w:rPr>
          <w:rFonts w:ascii="Calibri" w:eastAsia="Calibri" w:hAnsi="Calibri" w:cs="Times New Roman"/>
          <w:noProof/>
          <w:sz w:val="22"/>
          <w:szCs w:val="22"/>
          <w:lang w:val="en-US"/>
        </w:rPr>
        <w:drawing>
          <wp:inline distT="0" distB="0" distL="0" distR="0" wp14:anchorId="17FF16C1" wp14:editId="3018AC20">
            <wp:extent cx="2565400" cy="369418"/>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44445" cy="380800"/>
                    </a:xfrm>
                    <a:prstGeom prst="rect">
                      <a:avLst/>
                    </a:prstGeom>
                  </pic:spPr>
                </pic:pic>
              </a:graphicData>
            </a:graphic>
          </wp:inline>
        </w:drawing>
      </w:r>
    </w:p>
    <w:p w14:paraId="10B3D3A6" w14:textId="77777777" w:rsidR="0062762E" w:rsidRPr="0062762E" w:rsidRDefault="0062762E" w:rsidP="0062762E">
      <w:pPr>
        <w:autoSpaceDE/>
        <w:autoSpaceDN/>
        <w:adjustRightInd/>
        <w:spacing w:before="80"/>
        <w:jc w:val="left"/>
        <w:rPr>
          <w:rFonts w:ascii="Calibri" w:eastAsia="Calibri" w:hAnsi="Calibri" w:cs="Times New Roman"/>
          <w:sz w:val="22"/>
          <w:szCs w:val="22"/>
          <w:lang w:val="en-US"/>
        </w:rPr>
      </w:pPr>
    </w:p>
    <w:p w14:paraId="5DCB4BF0" w14:textId="77777777" w:rsidR="0062762E" w:rsidRPr="0062762E" w:rsidRDefault="0062762E" w:rsidP="0062762E">
      <w:pPr>
        <w:autoSpaceDE/>
        <w:autoSpaceDN/>
        <w:adjustRightInd/>
        <w:spacing w:before="80"/>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lastRenderedPageBreak/>
        <w:t xml:space="preserve">Now let’s configure the </w:t>
      </w:r>
      <w:r w:rsidRPr="0062762E">
        <w:rPr>
          <w:rFonts w:ascii="Calibri" w:eastAsia="Calibri" w:hAnsi="Calibri" w:cs="Times New Roman"/>
          <w:b/>
          <w:sz w:val="22"/>
          <w:szCs w:val="22"/>
          <w:lang w:val="en-US"/>
        </w:rPr>
        <w:t>inject</w:t>
      </w:r>
      <w:r w:rsidRPr="0062762E">
        <w:rPr>
          <w:rFonts w:ascii="Calibri" w:eastAsia="Calibri" w:hAnsi="Calibri" w:cs="Times New Roman"/>
          <w:sz w:val="22"/>
          <w:szCs w:val="22"/>
          <w:lang w:val="en-US"/>
        </w:rPr>
        <w:t xml:space="preserve"> node. Open the node’s properties by double clicking on it.  Set the repeat option to "Interval" and set the interval value to 1 sec, as shown next.</w:t>
      </w:r>
    </w:p>
    <w:p w14:paraId="5B2D1EB6" w14:textId="77777777" w:rsidR="0062762E" w:rsidRPr="0062762E" w:rsidRDefault="0062762E" w:rsidP="0062762E">
      <w:pPr>
        <w:autoSpaceDE/>
        <w:autoSpaceDN/>
        <w:adjustRightInd/>
        <w:spacing w:before="80"/>
        <w:jc w:val="left"/>
        <w:rPr>
          <w:rFonts w:ascii="Calibri" w:eastAsia="Calibri" w:hAnsi="Calibri" w:cs="Times New Roman"/>
          <w:sz w:val="22"/>
          <w:szCs w:val="22"/>
          <w:lang w:val="en-US"/>
        </w:rPr>
      </w:pPr>
    </w:p>
    <w:p w14:paraId="6D0014DD" w14:textId="77777777" w:rsidR="0062762E" w:rsidRPr="0062762E" w:rsidRDefault="0062762E" w:rsidP="0062762E">
      <w:pPr>
        <w:autoSpaceDE/>
        <w:autoSpaceDN/>
        <w:adjustRightInd/>
        <w:spacing w:before="80"/>
        <w:jc w:val="center"/>
        <w:rPr>
          <w:rFonts w:ascii="Calibri" w:eastAsia="Calibri" w:hAnsi="Calibri" w:cs="Times New Roman"/>
          <w:sz w:val="22"/>
          <w:szCs w:val="22"/>
          <w:lang w:val="en-US"/>
        </w:rPr>
      </w:pPr>
      <w:r w:rsidRPr="0062762E">
        <w:rPr>
          <w:rFonts w:ascii="Calibri" w:eastAsia="Calibri" w:hAnsi="Calibri" w:cs="Times New Roman"/>
          <w:noProof/>
          <w:sz w:val="22"/>
          <w:szCs w:val="22"/>
          <w:lang w:val="en-US"/>
        </w:rPr>
        <w:drawing>
          <wp:inline distT="0" distB="0" distL="0" distR="0" wp14:anchorId="3D902270" wp14:editId="5D860238">
            <wp:extent cx="3857149" cy="39426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88460" cy="3974611"/>
                    </a:xfrm>
                    <a:prstGeom prst="rect">
                      <a:avLst/>
                    </a:prstGeom>
                  </pic:spPr>
                </pic:pic>
              </a:graphicData>
            </a:graphic>
          </wp:inline>
        </w:drawing>
      </w:r>
    </w:p>
    <w:p w14:paraId="372D5FF1" w14:textId="77777777" w:rsidR="0062762E" w:rsidRPr="0062762E" w:rsidRDefault="0062762E" w:rsidP="0062762E">
      <w:pPr>
        <w:autoSpaceDE/>
        <w:autoSpaceDN/>
        <w:adjustRightInd/>
        <w:spacing w:before="80"/>
        <w:jc w:val="center"/>
        <w:rPr>
          <w:rFonts w:ascii="Calibri" w:eastAsia="Calibri" w:hAnsi="Calibri" w:cs="Times New Roman"/>
          <w:sz w:val="20"/>
          <w:szCs w:val="22"/>
          <w:lang w:val="en-US"/>
        </w:rPr>
      </w:pPr>
      <w:r w:rsidRPr="0062762E">
        <w:rPr>
          <w:rFonts w:ascii="Calibri" w:eastAsia="Times New Roman" w:hAnsi="Calibri" w:cs="Calibri"/>
          <w:sz w:val="20"/>
          <w:szCs w:val="22"/>
          <w:lang w:val="en-US"/>
        </w:rPr>
        <w:t xml:space="preserve">Figure 3. Settings of the </w:t>
      </w:r>
      <w:r w:rsidRPr="0062762E">
        <w:rPr>
          <w:rFonts w:ascii="Calibri" w:eastAsia="Times New Roman" w:hAnsi="Calibri" w:cs="Calibri"/>
          <w:i/>
          <w:sz w:val="20"/>
          <w:szCs w:val="22"/>
          <w:lang w:val="en-US"/>
        </w:rPr>
        <w:t>inject</w:t>
      </w:r>
      <w:r w:rsidRPr="0062762E">
        <w:rPr>
          <w:rFonts w:ascii="Calibri" w:eastAsia="Times New Roman" w:hAnsi="Calibri" w:cs="Calibri"/>
          <w:sz w:val="20"/>
          <w:szCs w:val="22"/>
          <w:lang w:val="en-US"/>
        </w:rPr>
        <w:t xml:space="preserve"> node</w:t>
      </w:r>
    </w:p>
    <w:p w14:paraId="62C66B8D" w14:textId="77777777" w:rsidR="0062762E" w:rsidRPr="0062762E" w:rsidRDefault="0062762E" w:rsidP="0062762E">
      <w:pPr>
        <w:autoSpaceDE/>
        <w:autoSpaceDN/>
        <w:adjustRightInd/>
        <w:spacing w:before="80"/>
        <w:jc w:val="left"/>
        <w:rPr>
          <w:rFonts w:ascii="Calibri" w:eastAsia="Calibri" w:hAnsi="Calibri" w:cs="Times New Roman"/>
          <w:sz w:val="22"/>
          <w:szCs w:val="22"/>
          <w:lang w:val="en-US"/>
        </w:rPr>
      </w:pPr>
    </w:p>
    <w:p w14:paraId="7118F99B" w14:textId="77777777" w:rsidR="0062762E" w:rsidRPr="0062762E" w:rsidRDefault="0062762E" w:rsidP="0062762E">
      <w:pPr>
        <w:autoSpaceDE/>
        <w:autoSpaceDN/>
        <w:adjustRightInd/>
        <w:spacing w:after="200"/>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The inject node can also be used to create a timestamp and some data, but for this example we just need its ability to generate a periodic trigger. Now we have a function that gets called at defined intervals. We are ready to configure the sensor by programming the </w:t>
      </w:r>
      <w:r w:rsidRPr="0062762E">
        <w:rPr>
          <w:rFonts w:ascii="Calibri" w:eastAsia="Calibri" w:hAnsi="Calibri" w:cs="Times New Roman"/>
          <w:b/>
          <w:sz w:val="22"/>
          <w:szCs w:val="22"/>
          <w:lang w:val="en-US"/>
        </w:rPr>
        <w:t>function</w:t>
      </w:r>
      <w:r w:rsidRPr="0062762E">
        <w:rPr>
          <w:rFonts w:ascii="Calibri" w:eastAsia="Calibri" w:hAnsi="Calibri" w:cs="Times New Roman"/>
          <w:sz w:val="22"/>
          <w:szCs w:val="22"/>
          <w:lang w:val="en-US"/>
        </w:rPr>
        <w:t xml:space="preserve"> node so that it generates random values in our target range.</w:t>
      </w:r>
    </w:p>
    <w:p w14:paraId="662C9309" w14:textId="77777777" w:rsidR="0062762E" w:rsidRPr="0062762E" w:rsidRDefault="0062762E" w:rsidP="0062762E">
      <w:pPr>
        <w:autoSpaceDE/>
        <w:autoSpaceDN/>
        <w:adjustRightInd/>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To do this, double click on the </w:t>
      </w:r>
      <w:r w:rsidRPr="0062762E">
        <w:rPr>
          <w:rFonts w:ascii="Calibri" w:eastAsia="Calibri" w:hAnsi="Calibri" w:cs="Times New Roman"/>
          <w:b/>
          <w:sz w:val="22"/>
          <w:szCs w:val="22"/>
          <w:lang w:val="en-US"/>
        </w:rPr>
        <w:t>function</w:t>
      </w:r>
      <w:r w:rsidRPr="0062762E">
        <w:rPr>
          <w:rFonts w:ascii="Calibri" w:eastAsia="Calibri" w:hAnsi="Calibri" w:cs="Times New Roman"/>
          <w:sz w:val="22"/>
          <w:szCs w:val="22"/>
          <w:lang w:val="en-US"/>
        </w:rPr>
        <w:t xml:space="preserve"> node. The window that opens allows us to add JavaScript codes once at the start/stop of the function or whenever there is an incoming message to this function node. In our case, we use an inject node to trigger this function, so we add our code under the “On Message” tab. </w:t>
      </w:r>
    </w:p>
    <w:p w14:paraId="5711B77B" w14:textId="77777777" w:rsidR="0062762E" w:rsidRPr="0062762E" w:rsidRDefault="0062762E" w:rsidP="0062762E">
      <w:pPr>
        <w:autoSpaceDE/>
        <w:autoSpaceDN/>
        <w:adjustRightInd/>
        <w:jc w:val="left"/>
        <w:rPr>
          <w:rFonts w:ascii="Calibri" w:eastAsia="Calibri" w:hAnsi="Calibri" w:cs="Times New Roman"/>
          <w:sz w:val="22"/>
          <w:szCs w:val="22"/>
          <w:lang w:val="en-US"/>
        </w:rPr>
      </w:pPr>
    </w:p>
    <w:p w14:paraId="5DB8C326" w14:textId="77777777" w:rsidR="0062762E" w:rsidRPr="0062762E" w:rsidRDefault="0062762E" w:rsidP="0062762E">
      <w:pPr>
        <w:autoSpaceDE/>
        <w:autoSpaceDN/>
        <w:adjustRightInd/>
        <w:spacing w:after="200"/>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We want to generate a number between 25 and 30, with up to one decimal, to represent our temperature value, and add it to our message payload, as depicted in Figure 4: </w:t>
      </w:r>
    </w:p>
    <w:p w14:paraId="14235E00" w14:textId="77777777" w:rsidR="0062762E" w:rsidRPr="0062762E" w:rsidRDefault="0062762E" w:rsidP="0062762E">
      <w:pPr>
        <w:pBdr>
          <w:top w:val="single" w:sz="4" w:space="1" w:color="auto"/>
          <w:left w:val="single" w:sz="4" w:space="4" w:color="auto"/>
          <w:bottom w:val="single" w:sz="4" w:space="1" w:color="auto"/>
          <w:right w:val="single" w:sz="4" w:space="19" w:color="auto"/>
        </w:pBdr>
        <w:autoSpaceDE/>
        <w:autoSpaceDN/>
        <w:adjustRightInd/>
        <w:ind w:left="284" w:right="1984"/>
        <w:jc w:val="left"/>
        <w:rPr>
          <w:rFonts w:ascii="Courier New" w:eastAsia="Calibri" w:hAnsi="Courier New" w:cs="Courier New"/>
          <w:sz w:val="20"/>
          <w:szCs w:val="22"/>
          <w:lang w:val="en-US"/>
        </w:rPr>
      </w:pPr>
      <w:r w:rsidRPr="0062762E">
        <w:rPr>
          <w:rFonts w:ascii="Courier New" w:eastAsia="Calibri" w:hAnsi="Courier New" w:cs="Courier New"/>
          <w:sz w:val="20"/>
          <w:szCs w:val="22"/>
          <w:lang w:val="en-US"/>
        </w:rPr>
        <w:t xml:space="preserve">msg.payload = Math.round((25+5*Math.random())*10)/10 </w:t>
      </w:r>
    </w:p>
    <w:p w14:paraId="2BD9EDA2" w14:textId="77777777" w:rsidR="0062762E" w:rsidRPr="0062762E" w:rsidRDefault="0062762E" w:rsidP="0062762E">
      <w:pPr>
        <w:pBdr>
          <w:top w:val="single" w:sz="4" w:space="1" w:color="auto"/>
          <w:left w:val="single" w:sz="4" w:space="4" w:color="auto"/>
          <w:bottom w:val="single" w:sz="4" w:space="1" w:color="auto"/>
          <w:right w:val="single" w:sz="4" w:space="19" w:color="auto"/>
        </w:pBdr>
        <w:autoSpaceDE/>
        <w:autoSpaceDN/>
        <w:adjustRightInd/>
        <w:ind w:left="284" w:right="1984"/>
        <w:jc w:val="left"/>
        <w:rPr>
          <w:rFonts w:ascii="Courier New" w:eastAsia="Calibri" w:hAnsi="Courier New" w:cs="Courier New"/>
          <w:sz w:val="20"/>
          <w:szCs w:val="22"/>
          <w:lang w:val="en-US"/>
        </w:rPr>
      </w:pPr>
      <w:r w:rsidRPr="0062762E">
        <w:rPr>
          <w:rFonts w:ascii="Courier New" w:eastAsia="Calibri" w:hAnsi="Courier New" w:cs="Courier New"/>
          <w:sz w:val="20"/>
          <w:szCs w:val="22"/>
          <w:lang w:val="en-US"/>
        </w:rPr>
        <w:t>return msg</w:t>
      </w:r>
    </w:p>
    <w:p w14:paraId="627E2C34" w14:textId="77777777" w:rsidR="0062762E" w:rsidRPr="0062762E" w:rsidRDefault="0062762E" w:rsidP="0062762E">
      <w:pPr>
        <w:autoSpaceDE/>
        <w:autoSpaceDN/>
        <w:adjustRightInd/>
        <w:spacing w:before="240"/>
        <w:jc w:val="center"/>
        <w:rPr>
          <w:rFonts w:ascii="Calibri" w:eastAsia="Calibri" w:hAnsi="Calibri" w:cs="Times New Roman"/>
          <w:sz w:val="22"/>
          <w:szCs w:val="22"/>
          <w:lang w:val="en-US"/>
        </w:rPr>
      </w:pPr>
      <w:r w:rsidRPr="0062762E">
        <w:rPr>
          <w:rFonts w:ascii="Calibri" w:eastAsia="Calibri" w:hAnsi="Calibri" w:cs="Times New Roman"/>
          <w:noProof/>
          <w:sz w:val="22"/>
          <w:szCs w:val="22"/>
          <w:lang w:val="en-US"/>
        </w:rPr>
        <w:lastRenderedPageBreak/>
        <w:drawing>
          <wp:inline distT="0" distB="0" distL="0" distR="0" wp14:anchorId="79100EE2" wp14:editId="7817ED8F">
            <wp:extent cx="4909418" cy="2125683"/>
            <wp:effectExtent l="0" t="0" r="571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19422" cy="2173313"/>
                    </a:xfrm>
                    <a:prstGeom prst="rect">
                      <a:avLst/>
                    </a:prstGeom>
                  </pic:spPr>
                </pic:pic>
              </a:graphicData>
            </a:graphic>
          </wp:inline>
        </w:drawing>
      </w:r>
    </w:p>
    <w:p w14:paraId="1D72A441" w14:textId="77777777" w:rsidR="0062762E" w:rsidRPr="0062762E" w:rsidRDefault="0062762E" w:rsidP="0062762E">
      <w:pPr>
        <w:autoSpaceDE/>
        <w:autoSpaceDN/>
        <w:adjustRightInd/>
        <w:spacing w:before="240"/>
        <w:jc w:val="center"/>
        <w:rPr>
          <w:rFonts w:ascii="Calibri" w:eastAsia="Calibri" w:hAnsi="Calibri" w:cs="Times New Roman"/>
          <w:sz w:val="20"/>
          <w:szCs w:val="22"/>
          <w:lang w:val="en-US"/>
        </w:rPr>
      </w:pPr>
      <w:r w:rsidRPr="0062762E">
        <w:rPr>
          <w:rFonts w:ascii="Calibri" w:eastAsia="Times New Roman" w:hAnsi="Calibri" w:cs="Calibri"/>
          <w:sz w:val="20"/>
          <w:szCs w:val="22"/>
          <w:lang w:val="en-US"/>
        </w:rPr>
        <w:t xml:space="preserve">Figure 4. Editing the settings of the </w:t>
      </w:r>
      <w:r w:rsidRPr="0062762E">
        <w:rPr>
          <w:rFonts w:ascii="Calibri" w:eastAsia="Times New Roman" w:hAnsi="Calibri" w:cs="Calibri"/>
          <w:i/>
          <w:sz w:val="20"/>
          <w:szCs w:val="22"/>
          <w:lang w:val="en-US"/>
        </w:rPr>
        <w:t>function</w:t>
      </w:r>
      <w:r w:rsidRPr="0062762E">
        <w:rPr>
          <w:rFonts w:ascii="Calibri" w:eastAsia="Times New Roman" w:hAnsi="Calibri" w:cs="Calibri"/>
          <w:sz w:val="20"/>
          <w:szCs w:val="22"/>
          <w:lang w:val="en-US"/>
        </w:rPr>
        <w:t xml:space="preserve"> node</w:t>
      </w:r>
    </w:p>
    <w:p w14:paraId="52141187" w14:textId="77777777" w:rsidR="0062762E" w:rsidRPr="0062762E" w:rsidRDefault="0062762E" w:rsidP="0062762E">
      <w:pPr>
        <w:autoSpaceDE/>
        <w:autoSpaceDN/>
        <w:adjustRightInd/>
        <w:spacing w:before="240"/>
        <w:rPr>
          <w:rFonts w:ascii="Calibri" w:eastAsia="Calibri" w:hAnsi="Calibri" w:cs="Times New Roman"/>
          <w:sz w:val="22"/>
          <w:szCs w:val="22"/>
          <w:lang w:val="en-US"/>
        </w:rPr>
      </w:pPr>
      <w:r w:rsidRPr="0062762E">
        <w:rPr>
          <w:rFonts w:ascii="Calibri" w:eastAsia="Calibri" w:hAnsi="Calibri" w:cs="Times New Roman"/>
          <w:sz w:val="22"/>
          <w:szCs w:val="22"/>
          <w:lang w:val="en-US"/>
        </w:rPr>
        <w:t>Once we are ready, we can click on “Done” button to close this editing dialog.</w:t>
      </w:r>
    </w:p>
    <w:p w14:paraId="66F13F8F" w14:textId="77777777" w:rsidR="0062762E" w:rsidRPr="0062762E" w:rsidRDefault="0062762E" w:rsidP="0062762E">
      <w:pPr>
        <w:autoSpaceDE/>
        <w:autoSpaceDN/>
        <w:adjustRightInd/>
        <w:spacing w:before="240"/>
        <w:rPr>
          <w:rFonts w:ascii="Calibri" w:eastAsia="Calibri" w:hAnsi="Calibri" w:cs="Times New Roman"/>
          <w:sz w:val="22"/>
          <w:szCs w:val="22"/>
          <w:lang w:val="en-US"/>
        </w:rPr>
      </w:pPr>
      <w:r w:rsidRPr="0062762E">
        <w:rPr>
          <w:rFonts w:ascii="Calibri" w:eastAsia="Calibri" w:hAnsi="Calibri" w:cs="Times New Roman"/>
          <w:sz w:val="22"/>
          <w:szCs w:val="22"/>
          <w:lang w:val="en-US"/>
        </w:rPr>
        <w:t>Now, our simulated sensor is actually ready, but in order to be able to see the generated sensor readings, we will add another node, called “</w:t>
      </w:r>
      <w:r w:rsidRPr="0062762E">
        <w:rPr>
          <w:rFonts w:ascii="Calibri" w:eastAsia="Calibri" w:hAnsi="Calibri" w:cs="Times New Roman"/>
          <w:b/>
          <w:sz w:val="22"/>
          <w:szCs w:val="22"/>
          <w:lang w:val="en-US"/>
        </w:rPr>
        <w:t>Debug</w:t>
      </w:r>
      <w:r w:rsidRPr="0062762E">
        <w:rPr>
          <w:rFonts w:ascii="Calibri" w:eastAsia="Calibri" w:hAnsi="Calibri" w:cs="Times New Roman"/>
          <w:sz w:val="22"/>
          <w:szCs w:val="22"/>
          <w:lang w:val="en-US"/>
        </w:rPr>
        <w:t xml:space="preserve">”. As its name implies, the debug node allows us to analyze, or debug, our application functionality. </w:t>
      </w:r>
    </w:p>
    <w:p w14:paraId="502030C8" w14:textId="77777777" w:rsidR="0062762E" w:rsidRPr="0062762E" w:rsidRDefault="0062762E" w:rsidP="0062762E">
      <w:pPr>
        <w:numPr>
          <w:ilvl w:val="0"/>
          <w:numId w:val="14"/>
        </w:numPr>
        <w:autoSpaceDE/>
        <w:autoSpaceDN/>
        <w:adjustRightInd/>
        <w:spacing w:before="240"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Go ahead and add a </w:t>
      </w:r>
      <w:r w:rsidRPr="0062762E">
        <w:rPr>
          <w:rFonts w:ascii="Calibri" w:eastAsia="Calibri" w:hAnsi="Calibri" w:cs="Times New Roman"/>
          <w:b/>
          <w:sz w:val="22"/>
          <w:szCs w:val="22"/>
          <w:lang w:val="en-US"/>
        </w:rPr>
        <w:t>debug</w:t>
      </w:r>
      <w:r w:rsidRPr="0062762E">
        <w:rPr>
          <w:rFonts w:ascii="Calibri" w:eastAsia="Calibri" w:hAnsi="Calibri" w:cs="Times New Roman"/>
          <w:sz w:val="22"/>
          <w:szCs w:val="22"/>
          <w:lang w:val="en-US"/>
        </w:rPr>
        <w:t xml:space="preserve"> node from the node palette onto the flow area. </w:t>
      </w:r>
    </w:p>
    <w:p w14:paraId="7DFC4EB5" w14:textId="77777777" w:rsidR="0062762E" w:rsidRPr="0062762E" w:rsidRDefault="0062762E" w:rsidP="0062762E">
      <w:pPr>
        <w:numPr>
          <w:ilvl w:val="0"/>
          <w:numId w:val="14"/>
        </w:numPr>
        <w:autoSpaceDE/>
        <w:autoSpaceDN/>
        <w:adjustRightInd/>
        <w:spacing w:before="240" w:after="160" w:line="259" w:lineRule="auto"/>
        <w:contextualSpacing/>
        <w:jc w:val="left"/>
        <w:rPr>
          <w:rFonts w:ascii="Calibri" w:eastAsia="Calibri" w:hAnsi="Calibri" w:cs="Times New Roman"/>
          <w:sz w:val="22"/>
          <w:szCs w:val="22"/>
          <w:lang w:val="en-US"/>
        </w:rPr>
      </w:pPr>
      <w:r w:rsidRPr="0062762E">
        <w:rPr>
          <w:rFonts w:ascii="Calibri" w:eastAsia="Calibri" w:hAnsi="Calibri" w:cs="Times New Roman"/>
          <w:sz w:val="22"/>
          <w:szCs w:val="22"/>
          <w:lang w:val="en-US"/>
        </w:rPr>
        <w:t xml:space="preserve">Connect the output of the </w:t>
      </w:r>
      <w:r w:rsidRPr="0062762E">
        <w:rPr>
          <w:rFonts w:ascii="Calibri" w:eastAsia="Calibri" w:hAnsi="Calibri" w:cs="Times New Roman"/>
          <w:b/>
          <w:sz w:val="22"/>
          <w:szCs w:val="22"/>
          <w:lang w:val="en-US"/>
        </w:rPr>
        <w:t>function</w:t>
      </w:r>
      <w:r w:rsidRPr="0062762E">
        <w:rPr>
          <w:rFonts w:ascii="Calibri" w:eastAsia="Calibri" w:hAnsi="Calibri" w:cs="Times New Roman"/>
          <w:sz w:val="22"/>
          <w:szCs w:val="22"/>
          <w:lang w:val="en-US"/>
        </w:rPr>
        <w:t xml:space="preserve"> node to the input of the </w:t>
      </w:r>
      <w:r w:rsidRPr="0062762E">
        <w:rPr>
          <w:rFonts w:ascii="Calibri" w:eastAsia="Calibri" w:hAnsi="Calibri" w:cs="Times New Roman"/>
          <w:b/>
          <w:sz w:val="22"/>
          <w:szCs w:val="22"/>
          <w:lang w:val="en-US"/>
        </w:rPr>
        <w:t>debug</w:t>
      </w:r>
      <w:r w:rsidRPr="0062762E">
        <w:rPr>
          <w:rFonts w:ascii="Calibri" w:eastAsia="Calibri" w:hAnsi="Calibri" w:cs="Times New Roman"/>
          <w:sz w:val="22"/>
          <w:szCs w:val="22"/>
          <w:lang w:val="en-US"/>
        </w:rPr>
        <w:t xml:space="preserve"> node. </w:t>
      </w:r>
    </w:p>
    <w:p w14:paraId="53645EBA" w14:textId="77777777" w:rsidR="0062762E" w:rsidRPr="0062762E" w:rsidRDefault="0062762E" w:rsidP="0062762E">
      <w:pPr>
        <w:autoSpaceDE/>
        <w:autoSpaceDN/>
        <w:adjustRightInd/>
        <w:spacing w:before="240"/>
        <w:rPr>
          <w:rFonts w:ascii="Calibri" w:eastAsia="Calibri" w:hAnsi="Calibri" w:cs="Times New Roman"/>
          <w:sz w:val="22"/>
          <w:szCs w:val="22"/>
          <w:lang w:val="en-US"/>
        </w:rPr>
      </w:pPr>
      <w:r w:rsidRPr="0062762E">
        <w:rPr>
          <w:rFonts w:ascii="Calibri" w:eastAsia="Calibri" w:hAnsi="Calibri" w:cs="Times New Roman"/>
          <w:sz w:val="22"/>
          <w:szCs w:val="22"/>
          <w:lang w:val="en-US"/>
        </w:rPr>
        <w:t>We can now deploy/run our application, simply by clicking on the red “</w:t>
      </w:r>
      <w:r w:rsidRPr="004517CF">
        <w:rPr>
          <w:rFonts w:ascii="Calibri" w:eastAsia="Calibri" w:hAnsi="Calibri" w:cs="Times New Roman"/>
          <w:b/>
          <w:sz w:val="22"/>
          <w:szCs w:val="22"/>
          <w:lang w:val="en-US"/>
        </w:rPr>
        <w:t>Deploy</w:t>
      </w:r>
      <w:r w:rsidRPr="0062762E">
        <w:rPr>
          <w:rFonts w:ascii="Calibri" w:eastAsia="Calibri" w:hAnsi="Calibri" w:cs="Times New Roman"/>
          <w:sz w:val="22"/>
          <w:szCs w:val="22"/>
          <w:lang w:val="en-US"/>
        </w:rPr>
        <w:t xml:space="preserve">” button on the upper right of the window.  </w:t>
      </w:r>
    </w:p>
    <w:p w14:paraId="4C92F1D7" w14:textId="77777777" w:rsidR="0062762E" w:rsidRPr="0062762E" w:rsidRDefault="0062762E" w:rsidP="0062762E">
      <w:pPr>
        <w:autoSpaceDE/>
        <w:autoSpaceDN/>
        <w:adjustRightInd/>
        <w:spacing w:before="240"/>
        <w:jc w:val="center"/>
        <w:rPr>
          <w:rFonts w:ascii="Calibri" w:eastAsia="Calibri" w:hAnsi="Calibri" w:cs="Times New Roman"/>
          <w:sz w:val="22"/>
          <w:szCs w:val="22"/>
          <w:lang w:val="en-US"/>
        </w:rPr>
      </w:pPr>
      <w:r w:rsidRPr="0062762E">
        <w:rPr>
          <w:rFonts w:ascii="Calibri" w:eastAsia="Calibri" w:hAnsi="Calibri" w:cs="Times New Roman"/>
          <w:noProof/>
          <w:sz w:val="22"/>
          <w:szCs w:val="22"/>
          <w:lang w:val="en-US"/>
        </w:rPr>
        <mc:AlternateContent>
          <mc:Choice Requires="wps">
            <w:drawing>
              <wp:anchor distT="0" distB="0" distL="114300" distR="114300" simplePos="0" relativeHeight="251662336" behindDoc="0" locked="0" layoutInCell="1" allowOverlap="1" wp14:anchorId="490171B9" wp14:editId="577499E7">
                <wp:simplePos x="0" y="0"/>
                <wp:positionH relativeFrom="column">
                  <wp:posOffset>5002241</wp:posOffset>
                </wp:positionH>
                <wp:positionV relativeFrom="paragraph">
                  <wp:posOffset>370238</wp:posOffset>
                </wp:positionV>
                <wp:extent cx="231569" cy="195943"/>
                <wp:effectExtent l="0" t="0" r="16510" b="13970"/>
                <wp:wrapNone/>
                <wp:docPr id="20" name="Oval 20"/>
                <wp:cNvGraphicFramePr/>
                <a:graphic xmlns:a="http://schemas.openxmlformats.org/drawingml/2006/main">
                  <a:graphicData uri="http://schemas.microsoft.com/office/word/2010/wordprocessingShape">
                    <wps:wsp>
                      <wps:cNvSpPr/>
                      <wps:spPr>
                        <a:xfrm>
                          <a:off x="0" y="0"/>
                          <a:ext cx="231569" cy="195943"/>
                        </a:xfrm>
                        <a:prstGeom prst="ellipse">
                          <a:avLst/>
                        </a:prstGeom>
                        <a:solidFill>
                          <a:srgbClr val="FFC000">
                            <a:alpha val="14902"/>
                          </a:srgbClr>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6E364" id="Oval 20" o:spid="_x0000_s1026" style="position:absolute;margin-left:393.9pt;margin-top:29.15pt;width:18.25pt;height: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" fillcolor="#ffc000" strokecolor="#ffc000" strokeweight="1pt">
                <v:fill opacity="9766f"/>
                <v:stroke joinstyle="miter"/>
              </v:oval>
            </w:pict>
          </mc:Fallback>
        </mc:AlternateContent>
      </w:r>
      <w:r w:rsidRPr="0062762E">
        <w:rPr>
          <w:rFonts w:ascii="Calibri" w:eastAsia="Calibri" w:hAnsi="Calibri" w:cs="Times New Roman"/>
          <w:noProof/>
          <w:sz w:val="22"/>
          <w:szCs w:val="22"/>
          <w:lang w:val="en-US"/>
        </w:rPr>
        <w:drawing>
          <wp:inline distT="0" distB="0" distL="0" distR="0" wp14:anchorId="2F4108A3" wp14:editId="6CF52742">
            <wp:extent cx="5760720" cy="1408430"/>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1408430"/>
                    </a:xfrm>
                    <a:prstGeom prst="rect">
                      <a:avLst/>
                    </a:prstGeom>
                  </pic:spPr>
                </pic:pic>
              </a:graphicData>
            </a:graphic>
          </wp:inline>
        </w:drawing>
      </w:r>
    </w:p>
    <w:p w14:paraId="3C54B101" w14:textId="77777777" w:rsidR="0062762E" w:rsidRPr="0062762E" w:rsidRDefault="0062762E" w:rsidP="0062762E">
      <w:pPr>
        <w:autoSpaceDE/>
        <w:autoSpaceDN/>
        <w:adjustRightInd/>
        <w:spacing w:before="240"/>
        <w:jc w:val="center"/>
        <w:rPr>
          <w:rFonts w:ascii="Calibri" w:eastAsia="Times New Roman" w:hAnsi="Calibri" w:cs="Calibri"/>
          <w:sz w:val="20"/>
          <w:szCs w:val="22"/>
          <w:lang w:val="en-US"/>
        </w:rPr>
      </w:pPr>
      <w:r w:rsidRPr="0062762E">
        <w:rPr>
          <w:rFonts w:ascii="Calibri" w:eastAsia="Times New Roman" w:hAnsi="Calibri" w:cs="Calibri"/>
          <w:sz w:val="20"/>
          <w:szCs w:val="22"/>
          <w:lang w:val="en-US"/>
        </w:rPr>
        <w:t>Figure 5. Deployed flow with the generated sensor readings shown in the debug panel</w:t>
      </w:r>
    </w:p>
    <w:p w14:paraId="18173C6C" w14:textId="77777777" w:rsidR="0062762E" w:rsidRPr="0062762E" w:rsidRDefault="0062762E" w:rsidP="0062762E">
      <w:pPr>
        <w:autoSpaceDE/>
        <w:autoSpaceDN/>
        <w:adjustRightInd/>
        <w:spacing w:before="240"/>
        <w:jc w:val="left"/>
        <w:rPr>
          <w:rFonts w:ascii="Calibri" w:eastAsia="Calibri" w:hAnsi="Calibri" w:cs="Times New Roman"/>
          <w:sz w:val="22"/>
          <w:szCs w:val="22"/>
          <w:lang w:val="en-US"/>
        </w:rPr>
      </w:pPr>
      <w:r w:rsidRPr="0062762E">
        <w:rPr>
          <w:rFonts w:ascii="Calibri" w:eastAsia="Times New Roman" w:hAnsi="Calibri" w:cs="Calibri"/>
          <w:sz w:val="22"/>
          <w:szCs w:val="22"/>
          <w:lang w:val="en-US"/>
        </w:rPr>
        <w:t>While the application is running, we should be able to see the outputs of our sensor in the “</w:t>
      </w:r>
      <w:r w:rsidRPr="0062762E">
        <w:rPr>
          <w:rFonts w:ascii="Calibri" w:eastAsia="Times New Roman" w:hAnsi="Calibri" w:cs="Calibri"/>
          <w:b/>
          <w:sz w:val="22"/>
          <w:szCs w:val="22"/>
          <w:lang w:val="en-US"/>
        </w:rPr>
        <w:t>debug window</w:t>
      </w:r>
      <w:r w:rsidRPr="0062762E">
        <w:rPr>
          <w:rFonts w:ascii="Calibri" w:eastAsia="Times New Roman" w:hAnsi="Calibri" w:cs="Calibri"/>
          <w:sz w:val="22"/>
          <w:szCs w:val="22"/>
          <w:lang w:val="en-US"/>
        </w:rPr>
        <w:t xml:space="preserve">” of the </w:t>
      </w:r>
      <w:r w:rsidRPr="0062762E">
        <w:rPr>
          <w:rFonts w:ascii="Calibri" w:eastAsia="Times New Roman" w:hAnsi="Calibri" w:cs="Calibri"/>
          <w:b/>
          <w:sz w:val="22"/>
          <w:szCs w:val="22"/>
          <w:lang w:val="en-US"/>
        </w:rPr>
        <w:t>right side panel</w:t>
      </w:r>
      <w:r w:rsidRPr="0062762E">
        <w:rPr>
          <w:rFonts w:ascii="Calibri" w:eastAsia="Calibri" w:hAnsi="Calibri" w:cs="Times New Roman"/>
          <w:sz w:val="22"/>
          <w:szCs w:val="22"/>
          <w:lang w:val="en-US"/>
        </w:rPr>
        <w:t xml:space="preserve">. This is accessible </w:t>
      </w:r>
      <w:r w:rsidRPr="0062762E">
        <w:rPr>
          <w:rFonts w:ascii="Calibri" w:eastAsia="Times New Roman" w:hAnsi="Calibri" w:cs="Calibri"/>
          <w:sz w:val="22"/>
          <w:szCs w:val="22"/>
          <w:lang w:val="en-US"/>
        </w:rPr>
        <w:t xml:space="preserve">by clicking on the </w:t>
      </w:r>
      <w:r w:rsidRPr="0062762E">
        <w:rPr>
          <w:rFonts w:ascii="Calibri" w:eastAsia="Times New Roman" w:hAnsi="Calibri" w:cs="Calibri"/>
          <w:b/>
          <w:sz w:val="22"/>
          <w:szCs w:val="22"/>
          <w:lang w:val="en-US"/>
        </w:rPr>
        <w:t>‘bug’ icon</w:t>
      </w:r>
      <w:r w:rsidRPr="0062762E">
        <w:rPr>
          <w:rFonts w:ascii="Calibri" w:eastAsia="Times New Roman" w:hAnsi="Calibri" w:cs="Calibri"/>
          <w:sz w:val="22"/>
          <w:szCs w:val="22"/>
          <w:lang w:val="en-US"/>
        </w:rPr>
        <w:t xml:space="preserve">, </w:t>
      </w:r>
      <w:r w:rsidRPr="0062762E">
        <w:rPr>
          <w:rFonts w:ascii="Calibri" w:eastAsia="Calibri" w:hAnsi="Calibri" w:cs="Times New Roman"/>
          <w:sz w:val="22"/>
          <w:szCs w:val="22"/>
          <w:lang w:val="en-US"/>
        </w:rPr>
        <w:t xml:space="preserve">as shown in Figure 5. </w:t>
      </w:r>
      <w:r w:rsidRPr="0062762E">
        <w:rPr>
          <w:rFonts w:ascii="Calibri" w:eastAsia="Times New Roman" w:hAnsi="Calibri" w:cs="Calibri"/>
          <w:sz w:val="22"/>
          <w:szCs w:val="22"/>
          <w:lang w:val="en-US"/>
        </w:rPr>
        <w:t>We see that the sensor readings are coming in every second.</w:t>
      </w:r>
    </w:p>
    <w:p w14:paraId="259DCBCE" w14:textId="7B0203E9" w:rsidR="00AC7182" w:rsidRPr="0062762E" w:rsidRDefault="00AC7182" w:rsidP="0062762E"/>
    <w:sectPr w:rsidR="00AC7182" w:rsidRPr="0062762E" w:rsidSect="007C1D30">
      <w:headerReference w:type="default" r:id="rId22"/>
      <w:footerReference w:type="default" r:id="rId23"/>
      <w:pgSz w:w="11906" w:h="16838"/>
      <w:pgMar w:top="2410" w:right="1417" w:bottom="156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9AB9" w14:textId="77777777" w:rsidR="00883AD7" w:rsidRDefault="00883AD7" w:rsidP="008D4195">
      <w:r>
        <w:separator/>
      </w:r>
    </w:p>
  </w:endnote>
  <w:endnote w:type="continuationSeparator" w:id="0">
    <w:p w14:paraId="3000D837" w14:textId="77777777" w:rsidR="00883AD7" w:rsidRDefault="00883AD7" w:rsidP="008D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25B" w14:textId="644A36FB" w:rsidR="002D1A1B" w:rsidRDefault="00A65135" w:rsidP="00176A97">
    <w:pPr>
      <w:pStyle w:val="Footer"/>
      <w:ind w:firstLine="1416"/>
      <w:jc w:val="right"/>
    </w:pPr>
    <w:r w:rsidRPr="00A65135">
      <w:rPr>
        <w:noProof/>
        <w:sz w:val="22"/>
        <w:lang w:val="en-US"/>
      </w:rPr>
      <w:drawing>
        <wp:anchor distT="0" distB="0" distL="114300" distR="114300" simplePos="0" relativeHeight="251661312" behindDoc="0" locked="0" layoutInCell="1" allowOverlap="1" wp14:anchorId="10951B4D" wp14:editId="53BE95BB">
          <wp:simplePos x="0" y="0"/>
          <wp:positionH relativeFrom="margin">
            <wp:posOffset>45085</wp:posOffset>
          </wp:positionH>
          <wp:positionV relativeFrom="paragraph">
            <wp:posOffset>-120015</wp:posOffset>
          </wp:positionV>
          <wp:extent cx="1752600" cy="381000"/>
          <wp:effectExtent l="0" t="0" r="0" b="0"/>
          <wp:wrapSquare wrapText="bothSides"/>
          <wp:docPr id="14" name="Resim 267"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Resim 267" descr="metin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135">
      <w:rPr>
        <w:sz w:val="22"/>
      </w:rPr>
      <w:fldChar w:fldCharType="begin"/>
    </w:r>
    <w:r w:rsidRPr="00A65135">
      <w:rPr>
        <w:sz w:val="22"/>
      </w:rPr>
      <w:instrText xml:space="preserve"> PAGE   \* MERGEFORMAT </w:instrText>
    </w:r>
    <w:r w:rsidRPr="00A65135">
      <w:rPr>
        <w:sz w:val="22"/>
      </w:rPr>
      <w:fldChar w:fldCharType="separate"/>
    </w:r>
    <w:r w:rsidR="007F7491">
      <w:rPr>
        <w:noProof/>
        <w:sz w:val="22"/>
      </w:rPr>
      <w:t>5</w:t>
    </w:r>
    <w:r w:rsidRPr="00A65135">
      <w:rPr>
        <w:noProof/>
        <w:sz w:val="22"/>
      </w:rPr>
      <w:fldChar w:fldCharType="end"/>
    </w:r>
    <w:r w:rsidR="002D1A1B" w:rsidRPr="00A65135">
      <w:rPr>
        <w:noProof/>
        <w:sz w:val="22"/>
        <w:lang w:val="en-US"/>
      </w:rPr>
      <mc:AlternateContent>
        <mc:Choice Requires="wps">
          <w:drawing>
            <wp:anchor distT="0" distB="0" distL="114300" distR="114300" simplePos="0" relativeHeight="251662336" behindDoc="0" locked="0" layoutInCell="1" allowOverlap="1" wp14:anchorId="51741553" wp14:editId="4D20EBFE">
              <wp:simplePos x="0" y="0"/>
              <wp:positionH relativeFrom="column">
                <wp:posOffset>-54668</wp:posOffset>
              </wp:positionH>
              <wp:positionV relativeFrom="paragraph">
                <wp:posOffset>-262717</wp:posOffset>
              </wp:positionV>
              <wp:extent cx="5922818" cy="0"/>
              <wp:effectExtent l="0" t="0" r="0" b="0"/>
              <wp:wrapNone/>
              <wp:docPr id="282" name="Düz Bağlayıcı 282"/>
              <wp:cNvGraphicFramePr/>
              <a:graphic xmlns:a="http://schemas.openxmlformats.org/drawingml/2006/main">
                <a:graphicData uri="http://schemas.microsoft.com/office/word/2010/wordprocessingShape">
                  <wps:wsp>
                    <wps:cNvCnPr/>
                    <wps:spPr>
                      <a:xfrm>
                        <a:off x="0" y="0"/>
                        <a:ext cx="5922818"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4EEF66" id="Düz Bağlayıcı 2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pt,-20.7pt" to="462.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" strokecolor="#4472c4 [3204]">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681E2" w14:textId="77777777" w:rsidR="00883AD7" w:rsidRDefault="00883AD7" w:rsidP="008D4195">
      <w:r>
        <w:separator/>
      </w:r>
    </w:p>
  </w:footnote>
  <w:footnote w:type="continuationSeparator" w:id="0">
    <w:p w14:paraId="7EE5116D" w14:textId="77777777" w:rsidR="00883AD7" w:rsidRDefault="00883AD7" w:rsidP="008D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54AF2" w14:textId="1D53302A" w:rsidR="002D1A1B" w:rsidRDefault="00F21459" w:rsidP="008D4195">
    <w:pPr>
      <w:pStyle w:val="Header"/>
    </w:pPr>
    <w:r>
      <w:rPr>
        <w:noProof/>
        <w:lang w:val="en-US"/>
      </w:rPr>
      <w:drawing>
        <wp:anchor distT="0" distB="0" distL="114300" distR="114300" simplePos="0" relativeHeight="251659264" behindDoc="0" locked="0" layoutInCell="1" allowOverlap="1" wp14:anchorId="0F5DB870" wp14:editId="68D43EFA">
          <wp:simplePos x="0" y="0"/>
          <wp:positionH relativeFrom="margin">
            <wp:posOffset>251460</wp:posOffset>
          </wp:positionH>
          <wp:positionV relativeFrom="paragraph">
            <wp:posOffset>129540</wp:posOffset>
          </wp:positionV>
          <wp:extent cx="920115" cy="697865"/>
          <wp:effectExtent l="0" t="0" r="0" b="6985"/>
          <wp:wrapSquare wrapText="bothSides"/>
          <wp:docPr id="1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0" t="16383" r="12671" b="13114"/>
                  <a:stretch/>
                </pic:blipFill>
                <pic:spPr bwMode="auto">
                  <a:xfrm>
                    <a:off x="0" y="0"/>
                    <a:ext cx="92011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1" locked="0" layoutInCell="1" allowOverlap="1" wp14:anchorId="2B61D5D1" wp14:editId="639867D5">
          <wp:simplePos x="0" y="0"/>
          <wp:positionH relativeFrom="column">
            <wp:posOffset>4859020</wp:posOffset>
          </wp:positionH>
          <wp:positionV relativeFrom="paragraph">
            <wp:posOffset>188595</wp:posOffset>
          </wp:positionV>
          <wp:extent cx="582295" cy="588645"/>
          <wp:effectExtent l="0" t="0" r="8255" b="1905"/>
          <wp:wrapTight wrapText="bothSides">
            <wp:wrapPolygon edited="0">
              <wp:start x="0" y="0"/>
              <wp:lineTo x="0" y="20971"/>
              <wp:lineTo x="21200" y="20971"/>
              <wp:lineTo x="21200" y="0"/>
              <wp:lineTo x="0" y="0"/>
            </wp:wrapPolygon>
          </wp:wrapTight>
          <wp:docPr id="13" name="image12.pn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2.png" descr="Un dibujo de una cara feliz&#10;&#10;Descripción generada automáticamente con confianza baja"/>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82295" cy="588645"/>
                  </a:xfrm>
                  <a:prstGeom prst="rect">
                    <a:avLst/>
                  </a:prstGeom>
                  <a:ln/>
                </pic:spPr>
              </pic:pic>
            </a:graphicData>
          </a:graphic>
          <wp14:sizeRelH relativeFrom="page">
            <wp14:pctWidth>0</wp14:pctWidth>
          </wp14:sizeRelH>
          <wp14:sizeRelV relativeFrom="page">
            <wp14:pctHeight>0</wp14:pctHeight>
          </wp14:sizeRelV>
        </wp:anchor>
      </w:drawing>
    </w:r>
    <w:r w:rsidR="002D1A1B">
      <w:rPr>
        <w:noProof/>
        <w:lang w:val="en-US"/>
      </w:rPr>
      <mc:AlternateContent>
        <mc:Choice Requires="wps">
          <w:drawing>
            <wp:anchor distT="0" distB="0" distL="114300" distR="114300" simplePos="0" relativeHeight="251664384" behindDoc="0" locked="0" layoutInCell="1" allowOverlap="1" wp14:anchorId="534CCF48" wp14:editId="46295FF8">
              <wp:simplePos x="0" y="0"/>
              <wp:positionH relativeFrom="margin">
                <wp:align>left</wp:align>
              </wp:positionH>
              <wp:positionV relativeFrom="paragraph">
                <wp:posOffset>983038</wp:posOffset>
              </wp:positionV>
              <wp:extent cx="5752581" cy="0"/>
              <wp:effectExtent l="0" t="0" r="0" b="0"/>
              <wp:wrapNone/>
              <wp:docPr id="283" name="Düz Bağlayıcı 283"/>
              <wp:cNvGraphicFramePr/>
              <a:graphic xmlns:a="http://schemas.openxmlformats.org/drawingml/2006/main">
                <a:graphicData uri="http://schemas.microsoft.com/office/word/2010/wordprocessingShape">
                  <wps:wsp>
                    <wps:cNvCnPr/>
                    <wps:spPr>
                      <a:xfrm>
                        <a:off x="0" y="0"/>
                        <a:ext cx="5752581"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3C45F8" id="Düz Bağlayıcı 283"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7.4pt" to="452.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" strokecolor="#4472c4 [3204]">
              <v:stroke joinstyle="miter"/>
              <w10:wrap anchorx="margin"/>
            </v:line>
          </w:pict>
        </mc:Fallback>
      </mc:AlternateContent>
    </w:r>
    <w:r w:rsidR="002D1A1B">
      <w:tab/>
    </w:r>
    <w:r w:rsidR="002D1A1B">
      <w:tab/>
    </w:r>
    <w:r w:rsidR="002D1A1B">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93F33"/>
    <w:multiLevelType w:val="hybridMultilevel"/>
    <w:tmpl w:val="754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A5095"/>
    <w:multiLevelType w:val="hybridMultilevel"/>
    <w:tmpl w:val="78BC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07DE8"/>
    <w:multiLevelType w:val="hybridMultilevel"/>
    <w:tmpl w:val="07A2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BC1B85"/>
    <w:multiLevelType w:val="hybridMultilevel"/>
    <w:tmpl w:val="BBD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56AA7"/>
    <w:multiLevelType w:val="hybridMultilevel"/>
    <w:tmpl w:val="9E90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E2027F"/>
    <w:multiLevelType w:val="multilevel"/>
    <w:tmpl w:val="679E7134"/>
    <w:lvl w:ilvl="0">
      <w:start w:val="1"/>
      <w:numFmt w:val="decimal"/>
      <w:lvlText w:val="%1."/>
      <w:lvlJc w:val="left"/>
      <w:pPr>
        <w:ind w:left="720" w:hanging="360"/>
      </w:pPr>
      <w:rPr>
        <w:rFonts w:hint="default"/>
      </w:rPr>
    </w:lvl>
    <w:lvl w:ilvl="1">
      <w:start w:val="1"/>
      <w:numFmt w:val="decimal"/>
      <w:pStyle w:val="Heading2"/>
      <w:isLgl/>
      <w:lvlText w:val="%1.%2"/>
      <w:lvlJc w:val="left"/>
      <w:pPr>
        <w:ind w:left="743" w:hanging="3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0C24A8D"/>
    <w:multiLevelType w:val="hybridMultilevel"/>
    <w:tmpl w:val="FA74D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C2BFF"/>
    <w:multiLevelType w:val="hybridMultilevel"/>
    <w:tmpl w:val="8A20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815C22"/>
    <w:multiLevelType w:val="hybridMultilevel"/>
    <w:tmpl w:val="81C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54475B"/>
    <w:multiLevelType w:val="multilevel"/>
    <w:tmpl w:val="6F70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BB1378"/>
    <w:multiLevelType w:val="hybridMultilevel"/>
    <w:tmpl w:val="2346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3C0838"/>
    <w:multiLevelType w:val="hybridMultilevel"/>
    <w:tmpl w:val="0E74FAB0"/>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7"/>
  </w:num>
  <w:num w:numId="5">
    <w:abstractNumId w:val="1"/>
  </w:num>
  <w:num w:numId="6">
    <w:abstractNumId w:val="4"/>
  </w:num>
  <w:num w:numId="7">
    <w:abstractNumId w:val="10"/>
  </w:num>
  <w:num w:numId="8">
    <w:abstractNumId w:val="6"/>
  </w:num>
  <w:num w:numId="9">
    <w:abstractNumId w:val="5"/>
  </w:num>
  <w:num w:numId="10">
    <w:abstractNumId w:val="5"/>
  </w:num>
  <w:num w:numId="11">
    <w:abstractNumId w:val="2"/>
  </w:num>
  <w:num w:numId="12">
    <w:abstractNumId w:val="9"/>
  </w:num>
  <w:num w:numId="13">
    <w:abstractNumId w:val="11"/>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E9"/>
    <w:rsid w:val="00000F7C"/>
    <w:rsid w:val="000250A9"/>
    <w:rsid w:val="000B18CE"/>
    <w:rsid w:val="000C135A"/>
    <w:rsid w:val="000C3957"/>
    <w:rsid w:val="000D66F9"/>
    <w:rsid w:val="000F2B00"/>
    <w:rsid w:val="0012647C"/>
    <w:rsid w:val="0013223C"/>
    <w:rsid w:val="00176A97"/>
    <w:rsid w:val="0018178E"/>
    <w:rsid w:val="001E16C1"/>
    <w:rsid w:val="002309B5"/>
    <w:rsid w:val="00232F7B"/>
    <w:rsid w:val="00260B7B"/>
    <w:rsid w:val="00281E86"/>
    <w:rsid w:val="00293DDC"/>
    <w:rsid w:val="002D1A1B"/>
    <w:rsid w:val="00330DD3"/>
    <w:rsid w:val="003401BC"/>
    <w:rsid w:val="003439A5"/>
    <w:rsid w:val="00356E16"/>
    <w:rsid w:val="0038121B"/>
    <w:rsid w:val="003A22CA"/>
    <w:rsid w:val="003C3857"/>
    <w:rsid w:val="003C79D9"/>
    <w:rsid w:val="004301D1"/>
    <w:rsid w:val="004517CF"/>
    <w:rsid w:val="004558A0"/>
    <w:rsid w:val="0045673C"/>
    <w:rsid w:val="004713AB"/>
    <w:rsid w:val="0049592E"/>
    <w:rsid w:val="005164D0"/>
    <w:rsid w:val="00516F3E"/>
    <w:rsid w:val="00526242"/>
    <w:rsid w:val="005333F3"/>
    <w:rsid w:val="005408E9"/>
    <w:rsid w:val="00555788"/>
    <w:rsid w:val="00581A05"/>
    <w:rsid w:val="00587039"/>
    <w:rsid w:val="00602485"/>
    <w:rsid w:val="006037F3"/>
    <w:rsid w:val="00623D65"/>
    <w:rsid w:val="0062762E"/>
    <w:rsid w:val="006B2980"/>
    <w:rsid w:val="006C5010"/>
    <w:rsid w:val="00703819"/>
    <w:rsid w:val="007170FA"/>
    <w:rsid w:val="00732534"/>
    <w:rsid w:val="007331A9"/>
    <w:rsid w:val="0073584E"/>
    <w:rsid w:val="007465D6"/>
    <w:rsid w:val="00755AA4"/>
    <w:rsid w:val="007913A9"/>
    <w:rsid w:val="007B794F"/>
    <w:rsid w:val="007C1D30"/>
    <w:rsid w:val="007D6DE9"/>
    <w:rsid w:val="007E3971"/>
    <w:rsid w:val="007F7491"/>
    <w:rsid w:val="00806CA3"/>
    <w:rsid w:val="00811927"/>
    <w:rsid w:val="0081467E"/>
    <w:rsid w:val="00883AD7"/>
    <w:rsid w:val="008861CC"/>
    <w:rsid w:val="008B4ED5"/>
    <w:rsid w:val="008D4195"/>
    <w:rsid w:val="009351B4"/>
    <w:rsid w:val="009601A8"/>
    <w:rsid w:val="00981495"/>
    <w:rsid w:val="009855BA"/>
    <w:rsid w:val="009B2C4C"/>
    <w:rsid w:val="009E69F8"/>
    <w:rsid w:val="00A15838"/>
    <w:rsid w:val="00A40EEF"/>
    <w:rsid w:val="00A41A14"/>
    <w:rsid w:val="00A42779"/>
    <w:rsid w:val="00A65135"/>
    <w:rsid w:val="00AB22CB"/>
    <w:rsid w:val="00AB3367"/>
    <w:rsid w:val="00AC7182"/>
    <w:rsid w:val="00B06C16"/>
    <w:rsid w:val="00B20B63"/>
    <w:rsid w:val="00B82316"/>
    <w:rsid w:val="00BC440A"/>
    <w:rsid w:val="00BD18DE"/>
    <w:rsid w:val="00BD2085"/>
    <w:rsid w:val="00BF633B"/>
    <w:rsid w:val="00C10A27"/>
    <w:rsid w:val="00C33168"/>
    <w:rsid w:val="00C71313"/>
    <w:rsid w:val="00C87C57"/>
    <w:rsid w:val="00CE4833"/>
    <w:rsid w:val="00D23A3C"/>
    <w:rsid w:val="00D539BE"/>
    <w:rsid w:val="00D834AE"/>
    <w:rsid w:val="00D86602"/>
    <w:rsid w:val="00D95251"/>
    <w:rsid w:val="00DA6D3E"/>
    <w:rsid w:val="00E0175B"/>
    <w:rsid w:val="00E021ED"/>
    <w:rsid w:val="00E030B1"/>
    <w:rsid w:val="00E06141"/>
    <w:rsid w:val="00E15F08"/>
    <w:rsid w:val="00E51208"/>
    <w:rsid w:val="00E80BE2"/>
    <w:rsid w:val="00E94B58"/>
    <w:rsid w:val="00ED62D3"/>
    <w:rsid w:val="00F21459"/>
    <w:rsid w:val="00F41464"/>
    <w:rsid w:val="00F450FD"/>
    <w:rsid w:val="00F60F39"/>
    <w:rsid w:val="00F61E74"/>
    <w:rsid w:val="00F65168"/>
    <w:rsid w:val="00F66DEB"/>
    <w:rsid w:val="00F82CCE"/>
    <w:rsid w:val="00F862AF"/>
    <w:rsid w:val="00FB55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AA1E5"/>
  <w15:chartTrackingRefBased/>
  <w15:docId w15:val="{2B91D19D-8016-4AC4-8BD4-EE56DDBF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95"/>
    <w:pPr>
      <w:autoSpaceDE w:val="0"/>
      <w:autoSpaceDN w:val="0"/>
      <w:adjustRightInd w:val="0"/>
      <w:spacing w:after="0" w:line="276" w:lineRule="auto"/>
      <w:jc w:val="both"/>
    </w:pPr>
    <w:rPr>
      <w:rFonts w:cstheme="minorHAnsi"/>
      <w:sz w:val="24"/>
      <w:szCs w:val="24"/>
    </w:rPr>
  </w:style>
  <w:style w:type="paragraph" w:styleId="Heading1">
    <w:name w:val="heading 1"/>
    <w:basedOn w:val="Normal"/>
    <w:next w:val="Normal"/>
    <w:link w:val="Heading1Char"/>
    <w:uiPriority w:val="9"/>
    <w:qFormat/>
    <w:rsid w:val="00D86602"/>
    <w:pPr>
      <w:autoSpaceDE/>
      <w:autoSpaceDN/>
      <w:adjustRightInd/>
      <w:spacing w:before="480" w:after="120"/>
      <w:jc w:val="left"/>
      <w:outlineLvl w:val="0"/>
    </w:pPr>
    <w:rPr>
      <w:rFonts w:ascii="Calibri" w:eastAsia="Times New Roman" w:hAnsi="Calibri" w:cs="Calibri"/>
      <w:b/>
      <w:color w:val="0070C0"/>
      <w:szCs w:val="22"/>
      <w:lang w:val="en-US"/>
    </w:rPr>
  </w:style>
  <w:style w:type="paragraph" w:styleId="Heading2">
    <w:name w:val="heading 2"/>
    <w:basedOn w:val="Normal"/>
    <w:next w:val="Normal"/>
    <w:link w:val="Heading2Char"/>
    <w:uiPriority w:val="9"/>
    <w:unhideWhenUsed/>
    <w:qFormat/>
    <w:rsid w:val="00260B7B"/>
    <w:pPr>
      <w:keepNext/>
      <w:keepLines/>
      <w:numPr>
        <w:ilvl w:val="1"/>
        <w:numId w:val="1"/>
      </w:numPr>
      <w:spacing w:before="120" w:after="120"/>
      <w:ind w:left="567" w:hanging="567"/>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E021E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08E9"/>
    <w:pPr>
      <w:keepNext/>
      <w:keepLines/>
      <w:spacing w:before="280" w:after="80"/>
      <w:outlineLvl w:val="3"/>
    </w:pPr>
    <w:rPr>
      <w:rFonts w:ascii="Arial" w:eastAsia="Arial" w:hAnsi="Arial" w:cs="Arial"/>
      <w:color w:val="66666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15F08"/>
    <w:pPr>
      <w:spacing w:before="80" w:after="80" w:line="240" w:lineRule="auto"/>
      <w:jc w:val="center"/>
    </w:pPr>
    <w:rPr>
      <w:b/>
      <w:bCs/>
      <w:color w:val="000000" w:themeColor="text1"/>
      <w:sz w:val="20"/>
      <w:szCs w:val="20"/>
    </w:rPr>
  </w:style>
  <w:style w:type="paragraph" w:styleId="ListParagraph">
    <w:name w:val="List Paragraph"/>
    <w:basedOn w:val="Normal"/>
    <w:link w:val="ListParagraphChar"/>
    <w:uiPriority w:val="34"/>
    <w:qFormat/>
    <w:rsid w:val="005408E9"/>
    <w:pPr>
      <w:ind w:left="720"/>
      <w:contextualSpacing/>
    </w:pPr>
  </w:style>
  <w:style w:type="character" w:customStyle="1" w:styleId="ListParagraphChar">
    <w:name w:val="List Paragraph Char"/>
    <w:link w:val="ListParagraph"/>
    <w:uiPriority w:val="34"/>
    <w:qFormat/>
    <w:locked/>
    <w:rsid w:val="005408E9"/>
  </w:style>
  <w:style w:type="character" w:customStyle="1" w:styleId="Heading4Char">
    <w:name w:val="Heading 4 Char"/>
    <w:basedOn w:val="DefaultParagraphFont"/>
    <w:link w:val="Heading4"/>
    <w:uiPriority w:val="9"/>
    <w:rsid w:val="005408E9"/>
    <w:rPr>
      <w:rFonts w:ascii="Arial" w:eastAsia="Arial" w:hAnsi="Arial" w:cs="Arial"/>
      <w:color w:val="666666"/>
      <w:sz w:val="24"/>
      <w:szCs w:val="24"/>
      <w:lang w:val="en" w:eastAsia="tr-TR"/>
    </w:rPr>
  </w:style>
  <w:style w:type="character" w:customStyle="1" w:styleId="Heading3Char">
    <w:name w:val="Heading 3 Char"/>
    <w:basedOn w:val="DefaultParagraphFont"/>
    <w:link w:val="Heading3"/>
    <w:uiPriority w:val="9"/>
    <w:rsid w:val="00E021E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21ED"/>
    <w:rPr>
      <w:color w:val="0563C1" w:themeColor="hyperlink"/>
      <w:u w:val="single"/>
    </w:rPr>
  </w:style>
  <w:style w:type="table" w:styleId="TableGrid">
    <w:name w:val="Table Grid"/>
    <w:basedOn w:val="TableNormal"/>
    <w:uiPriority w:val="39"/>
    <w:rsid w:val="00AB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70FA"/>
    <w:pPr>
      <w:spacing w:before="100" w:beforeAutospacing="1" w:after="100" w:afterAutospacing="1" w:line="240" w:lineRule="auto"/>
    </w:pPr>
    <w:rPr>
      <w:rFonts w:ascii="Times New Roman" w:eastAsia="Times New Roman" w:hAnsi="Times New Roman" w:cs="Times New Roman"/>
      <w:lang w:eastAsia="tr-TR"/>
    </w:rPr>
  </w:style>
  <w:style w:type="paragraph" w:styleId="Header">
    <w:name w:val="header"/>
    <w:basedOn w:val="Normal"/>
    <w:link w:val="HeaderChar"/>
    <w:uiPriority w:val="99"/>
    <w:unhideWhenUsed/>
    <w:rsid w:val="009E69F8"/>
    <w:pPr>
      <w:tabs>
        <w:tab w:val="center" w:pos="4536"/>
        <w:tab w:val="right" w:pos="9072"/>
      </w:tabs>
      <w:spacing w:line="240" w:lineRule="auto"/>
    </w:pPr>
  </w:style>
  <w:style w:type="character" w:customStyle="1" w:styleId="HeaderChar">
    <w:name w:val="Header Char"/>
    <w:basedOn w:val="DefaultParagraphFont"/>
    <w:link w:val="Header"/>
    <w:uiPriority w:val="99"/>
    <w:rsid w:val="009E69F8"/>
  </w:style>
  <w:style w:type="paragraph" w:styleId="Footer">
    <w:name w:val="footer"/>
    <w:basedOn w:val="Normal"/>
    <w:link w:val="FooterChar"/>
    <w:uiPriority w:val="99"/>
    <w:unhideWhenUsed/>
    <w:rsid w:val="009E69F8"/>
    <w:pPr>
      <w:tabs>
        <w:tab w:val="center" w:pos="4536"/>
        <w:tab w:val="right" w:pos="9072"/>
      </w:tabs>
      <w:spacing w:line="240" w:lineRule="auto"/>
    </w:pPr>
  </w:style>
  <w:style w:type="character" w:customStyle="1" w:styleId="FooterChar">
    <w:name w:val="Footer Char"/>
    <w:basedOn w:val="DefaultParagraphFont"/>
    <w:link w:val="Footer"/>
    <w:uiPriority w:val="99"/>
    <w:rsid w:val="009E69F8"/>
  </w:style>
  <w:style w:type="character" w:customStyle="1" w:styleId="Heading1Char">
    <w:name w:val="Heading 1 Char"/>
    <w:basedOn w:val="DefaultParagraphFont"/>
    <w:link w:val="Heading1"/>
    <w:uiPriority w:val="9"/>
    <w:rsid w:val="00D86602"/>
    <w:rPr>
      <w:rFonts w:ascii="Calibri" w:eastAsia="Times New Roman" w:hAnsi="Calibri" w:cs="Calibri"/>
      <w:b/>
      <w:color w:val="0070C0"/>
      <w:sz w:val="24"/>
      <w:lang w:val="en-US"/>
    </w:rPr>
  </w:style>
  <w:style w:type="character" w:customStyle="1" w:styleId="Heading2Char">
    <w:name w:val="Heading 2 Char"/>
    <w:basedOn w:val="DefaultParagraphFont"/>
    <w:link w:val="Heading2"/>
    <w:uiPriority w:val="9"/>
    <w:rsid w:val="00260B7B"/>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20B63"/>
    <w:pPr>
      <w:spacing w:line="240" w:lineRule="auto"/>
      <w:contextualSpacing/>
      <w:jc w:val="center"/>
    </w:pPr>
    <w:rPr>
      <w:rFonts w:asciiTheme="majorHAnsi" w:eastAsiaTheme="majorEastAsia" w:hAnsiTheme="majorHAnsi" w:cstheme="majorBidi"/>
      <w:b/>
      <w:color w:val="2F5496" w:themeColor="accent1" w:themeShade="BF"/>
      <w:spacing w:val="-10"/>
      <w:kern w:val="28"/>
      <w:sz w:val="44"/>
      <w:szCs w:val="56"/>
    </w:rPr>
  </w:style>
  <w:style w:type="character" w:customStyle="1" w:styleId="TitleChar">
    <w:name w:val="Title Char"/>
    <w:basedOn w:val="DefaultParagraphFont"/>
    <w:link w:val="Title"/>
    <w:uiPriority w:val="10"/>
    <w:rsid w:val="00B20B63"/>
    <w:rPr>
      <w:rFonts w:asciiTheme="majorHAnsi" w:eastAsiaTheme="majorEastAsia" w:hAnsiTheme="majorHAnsi" w:cstheme="majorBidi"/>
      <w:b/>
      <w:color w:val="2F5496" w:themeColor="accent1" w:themeShade="BF"/>
      <w:spacing w:val="-10"/>
      <w:kern w:val="28"/>
      <w:sz w:val="44"/>
      <w:szCs w:val="56"/>
    </w:rPr>
  </w:style>
  <w:style w:type="paragraph" w:styleId="Subtitle">
    <w:name w:val="Subtitle"/>
    <w:basedOn w:val="Normal"/>
    <w:next w:val="Normal"/>
    <w:link w:val="SubtitleChar"/>
    <w:uiPriority w:val="11"/>
    <w:qFormat/>
    <w:rsid w:val="00B20B63"/>
    <w:pPr>
      <w:numPr>
        <w:ilvl w:val="1"/>
      </w:numPr>
      <w:spacing w:after="160"/>
      <w:jc w:val="center"/>
    </w:pPr>
    <w:rPr>
      <w:rFonts w:asciiTheme="majorHAnsi" w:eastAsiaTheme="majorEastAsia" w:hAnsiTheme="majorHAnsi" w:cstheme="majorHAnsi"/>
      <w:color w:val="2F5496" w:themeColor="accent1" w:themeShade="BF"/>
      <w:spacing w:val="15"/>
      <w:sz w:val="28"/>
      <w:szCs w:val="22"/>
    </w:rPr>
  </w:style>
  <w:style w:type="character" w:customStyle="1" w:styleId="SubtitleChar">
    <w:name w:val="Subtitle Char"/>
    <w:basedOn w:val="DefaultParagraphFont"/>
    <w:link w:val="Subtitle"/>
    <w:uiPriority w:val="11"/>
    <w:rsid w:val="00B20B63"/>
    <w:rPr>
      <w:rFonts w:asciiTheme="majorHAnsi" w:eastAsiaTheme="majorEastAsia" w:hAnsiTheme="majorHAnsi" w:cstheme="majorHAnsi"/>
      <w:color w:val="2F5496" w:themeColor="accent1" w:themeShade="BF"/>
      <w:spacing w:val="15"/>
      <w:sz w:val="28"/>
    </w:rPr>
  </w:style>
  <w:style w:type="table" w:styleId="GridTable5Dark-Accent1">
    <w:name w:val="Grid Table 5 Dark Accent 1"/>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3">
    <w:name w:val="Grid Table 5 Dark Accent 3"/>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BD18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D18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330DD3"/>
    <w:pPr>
      <w:spacing w:line="240" w:lineRule="auto"/>
    </w:pPr>
    <w:rPr>
      <w:sz w:val="20"/>
      <w:szCs w:val="20"/>
    </w:rPr>
  </w:style>
  <w:style w:type="character" w:customStyle="1" w:styleId="FootnoteTextChar">
    <w:name w:val="Footnote Text Char"/>
    <w:basedOn w:val="DefaultParagraphFont"/>
    <w:link w:val="FootnoteText"/>
    <w:uiPriority w:val="99"/>
    <w:semiHidden/>
    <w:rsid w:val="00330DD3"/>
    <w:rPr>
      <w:rFonts w:cstheme="minorHAnsi"/>
      <w:sz w:val="20"/>
      <w:szCs w:val="20"/>
    </w:rPr>
  </w:style>
  <w:style w:type="character" w:styleId="FootnoteReference">
    <w:name w:val="footnote reference"/>
    <w:basedOn w:val="DefaultParagraphFont"/>
    <w:uiPriority w:val="99"/>
    <w:semiHidden/>
    <w:unhideWhenUsed/>
    <w:rsid w:val="00330D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84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55">
          <w:marLeft w:val="446"/>
          <w:marRight w:val="0"/>
          <w:marTop w:val="300"/>
          <w:marBottom w:val="0"/>
          <w:divBdr>
            <w:top w:val="none" w:sz="0" w:space="0" w:color="auto"/>
            <w:left w:val="none" w:sz="0" w:space="0" w:color="auto"/>
            <w:bottom w:val="none" w:sz="0" w:space="0" w:color="auto"/>
            <w:right w:val="none" w:sz="0" w:space="0" w:color="auto"/>
          </w:divBdr>
        </w:div>
        <w:div w:id="551383595">
          <w:marLeft w:val="1166"/>
          <w:marRight w:val="0"/>
          <w:marTop w:val="120"/>
          <w:marBottom w:val="0"/>
          <w:divBdr>
            <w:top w:val="none" w:sz="0" w:space="0" w:color="auto"/>
            <w:left w:val="none" w:sz="0" w:space="0" w:color="auto"/>
            <w:bottom w:val="none" w:sz="0" w:space="0" w:color="auto"/>
            <w:right w:val="none" w:sz="0" w:space="0" w:color="auto"/>
          </w:divBdr>
        </w:div>
        <w:div w:id="1374840689">
          <w:marLeft w:val="1166"/>
          <w:marRight w:val="0"/>
          <w:marTop w:val="120"/>
          <w:marBottom w:val="0"/>
          <w:divBdr>
            <w:top w:val="none" w:sz="0" w:space="0" w:color="auto"/>
            <w:left w:val="none" w:sz="0" w:space="0" w:color="auto"/>
            <w:bottom w:val="none" w:sz="0" w:space="0" w:color="auto"/>
            <w:right w:val="none" w:sz="0" w:space="0" w:color="auto"/>
          </w:divBdr>
        </w:div>
      </w:divsChild>
    </w:div>
    <w:div w:id="424350644">
      <w:bodyDiv w:val="1"/>
      <w:marLeft w:val="0"/>
      <w:marRight w:val="0"/>
      <w:marTop w:val="0"/>
      <w:marBottom w:val="0"/>
      <w:divBdr>
        <w:top w:val="none" w:sz="0" w:space="0" w:color="auto"/>
        <w:left w:val="none" w:sz="0" w:space="0" w:color="auto"/>
        <w:bottom w:val="none" w:sz="0" w:space="0" w:color="auto"/>
        <w:right w:val="none" w:sz="0" w:space="0" w:color="auto"/>
      </w:divBdr>
    </w:div>
    <w:div w:id="517811904">
      <w:bodyDiv w:val="1"/>
      <w:marLeft w:val="0"/>
      <w:marRight w:val="0"/>
      <w:marTop w:val="0"/>
      <w:marBottom w:val="0"/>
      <w:divBdr>
        <w:top w:val="none" w:sz="0" w:space="0" w:color="auto"/>
        <w:left w:val="none" w:sz="0" w:space="0" w:color="auto"/>
        <w:bottom w:val="none" w:sz="0" w:space="0" w:color="auto"/>
        <w:right w:val="none" w:sz="0" w:space="0" w:color="auto"/>
      </w:divBdr>
    </w:div>
    <w:div w:id="581915077">
      <w:bodyDiv w:val="1"/>
      <w:marLeft w:val="0"/>
      <w:marRight w:val="0"/>
      <w:marTop w:val="0"/>
      <w:marBottom w:val="0"/>
      <w:divBdr>
        <w:top w:val="none" w:sz="0" w:space="0" w:color="auto"/>
        <w:left w:val="none" w:sz="0" w:space="0" w:color="auto"/>
        <w:bottom w:val="none" w:sz="0" w:space="0" w:color="auto"/>
        <w:right w:val="none" w:sz="0" w:space="0" w:color="auto"/>
      </w:divBdr>
    </w:div>
    <w:div w:id="588150422">
      <w:bodyDiv w:val="1"/>
      <w:marLeft w:val="0"/>
      <w:marRight w:val="0"/>
      <w:marTop w:val="0"/>
      <w:marBottom w:val="0"/>
      <w:divBdr>
        <w:top w:val="none" w:sz="0" w:space="0" w:color="auto"/>
        <w:left w:val="none" w:sz="0" w:space="0" w:color="auto"/>
        <w:bottom w:val="none" w:sz="0" w:space="0" w:color="auto"/>
        <w:right w:val="none" w:sz="0" w:space="0" w:color="auto"/>
      </w:divBdr>
    </w:div>
    <w:div w:id="680741977">
      <w:bodyDiv w:val="1"/>
      <w:marLeft w:val="0"/>
      <w:marRight w:val="0"/>
      <w:marTop w:val="0"/>
      <w:marBottom w:val="0"/>
      <w:divBdr>
        <w:top w:val="none" w:sz="0" w:space="0" w:color="auto"/>
        <w:left w:val="none" w:sz="0" w:space="0" w:color="auto"/>
        <w:bottom w:val="none" w:sz="0" w:space="0" w:color="auto"/>
        <w:right w:val="none" w:sz="0" w:space="0" w:color="auto"/>
      </w:divBdr>
    </w:div>
    <w:div w:id="729498502">
      <w:bodyDiv w:val="1"/>
      <w:marLeft w:val="0"/>
      <w:marRight w:val="0"/>
      <w:marTop w:val="0"/>
      <w:marBottom w:val="0"/>
      <w:divBdr>
        <w:top w:val="none" w:sz="0" w:space="0" w:color="auto"/>
        <w:left w:val="none" w:sz="0" w:space="0" w:color="auto"/>
        <w:bottom w:val="none" w:sz="0" w:space="0" w:color="auto"/>
        <w:right w:val="none" w:sz="0" w:space="0" w:color="auto"/>
      </w:divBdr>
    </w:div>
    <w:div w:id="740634717">
      <w:bodyDiv w:val="1"/>
      <w:marLeft w:val="0"/>
      <w:marRight w:val="0"/>
      <w:marTop w:val="0"/>
      <w:marBottom w:val="0"/>
      <w:divBdr>
        <w:top w:val="none" w:sz="0" w:space="0" w:color="auto"/>
        <w:left w:val="none" w:sz="0" w:space="0" w:color="auto"/>
        <w:bottom w:val="none" w:sz="0" w:space="0" w:color="auto"/>
        <w:right w:val="none" w:sz="0" w:space="0" w:color="auto"/>
      </w:divBdr>
      <w:divsChild>
        <w:div w:id="1042361807">
          <w:marLeft w:val="446"/>
          <w:marRight w:val="0"/>
          <w:marTop w:val="200"/>
          <w:marBottom w:val="0"/>
          <w:divBdr>
            <w:top w:val="none" w:sz="0" w:space="0" w:color="auto"/>
            <w:left w:val="none" w:sz="0" w:space="0" w:color="auto"/>
            <w:bottom w:val="none" w:sz="0" w:space="0" w:color="auto"/>
            <w:right w:val="none" w:sz="0" w:space="0" w:color="auto"/>
          </w:divBdr>
        </w:div>
        <w:div w:id="506986724">
          <w:marLeft w:val="446"/>
          <w:marRight w:val="0"/>
          <w:marTop w:val="240"/>
          <w:marBottom w:val="0"/>
          <w:divBdr>
            <w:top w:val="none" w:sz="0" w:space="0" w:color="auto"/>
            <w:left w:val="none" w:sz="0" w:space="0" w:color="auto"/>
            <w:bottom w:val="none" w:sz="0" w:space="0" w:color="auto"/>
            <w:right w:val="none" w:sz="0" w:space="0" w:color="auto"/>
          </w:divBdr>
        </w:div>
        <w:div w:id="277414147">
          <w:marLeft w:val="1138"/>
          <w:marRight w:val="0"/>
          <w:marTop w:val="160"/>
          <w:marBottom w:val="0"/>
          <w:divBdr>
            <w:top w:val="none" w:sz="0" w:space="0" w:color="auto"/>
            <w:left w:val="none" w:sz="0" w:space="0" w:color="auto"/>
            <w:bottom w:val="none" w:sz="0" w:space="0" w:color="auto"/>
            <w:right w:val="none" w:sz="0" w:space="0" w:color="auto"/>
          </w:divBdr>
        </w:div>
        <w:div w:id="1176573981">
          <w:marLeft w:val="446"/>
          <w:marRight w:val="0"/>
          <w:marTop w:val="240"/>
          <w:marBottom w:val="0"/>
          <w:divBdr>
            <w:top w:val="none" w:sz="0" w:space="0" w:color="auto"/>
            <w:left w:val="none" w:sz="0" w:space="0" w:color="auto"/>
            <w:bottom w:val="none" w:sz="0" w:space="0" w:color="auto"/>
            <w:right w:val="none" w:sz="0" w:space="0" w:color="auto"/>
          </w:divBdr>
        </w:div>
        <w:div w:id="1674724390">
          <w:marLeft w:val="1138"/>
          <w:marRight w:val="0"/>
          <w:marTop w:val="160"/>
          <w:marBottom w:val="0"/>
          <w:divBdr>
            <w:top w:val="none" w:sz="0" w:space="0" w:color="auto"/>
            <w:left w:val="none" w:sz="0" w:space="0" w:color="auto"/>
            <w:bottom w:val="none" w:sz="0" w:space="0" w:color="auto"/>
            <w:right w:val="none" w:sz="0" w:space="0" w:color="auto"/>
          </w:divBdr>
        </w:div>
        <w:div w:id="1195343595">
          <w:marLeft w:val="1138"/>
          <w:marRight w:val="0"/>
          <w:marTop w:val="160"/>
          <w:marBottom w:val="0"/>
          <w:divBdr>
            <w:top w:val="none" w:sz="0" w:space="0" w:color="auto"/>
            <w:left w:val="none" w:sz="0" w:space="0" w:color="auto"/>
            <w:bottom w:val="none" w:sz="0" w:space="0" w:color="auto"/>
            <w:right w:val="none" w:sz="0" w:space="0" w:color="auto"/>
          </w:divBdr>
        </w:div>
        <w:div w:id="1915821206">
          <w:marLeft w:val="1138"/>
          <w:marRight w:val="0"/>
          <w:marTop w:val="160"/>
          <w:marBottom w:val="0"/>
          <w:divBdr>
            <w:top w:val="none" w:sz="0" w:space="0" w:color="auto"/>
            <w:left w:val="none" w:sz="0" w:space="0" w:color="auto"/>
            <w:bottom w:val="none" w:sz="0" w:space="0" w:color="auto"/>
            <w:right w:val="none" w:sz="0" w:space="0" w:color="auto"/>
          </w:divBdr>
        </w:div>
      </w:divsChild>
    </w:div>
    <w:div w:id="827794438">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959069582">
      <w:bodyDiv w:val="1"/>
      <w:marLeft w:val="0"/>
      <w:marRight w:val="0"/>
      <w:marTop w:val="0"/>
      <w:marBottom w:val="0"/>
      <w:divBdr>
        <w:top w:val="none" w:sz="0" w:space="0" w:color="auto"/>
        <w:left w:val="none" w:sz="0" w:space="0" w:color="auto"/>
        <w:bottom w:val="none" w:sz="0" w:space="0" w:color="auto"/>
        <w:right w:val="none" w:sz="0" w:space="0" w:color="auto"/>
      </w:divBdr>
    </w:div>
    <w:div w:id="1062603936">
      <w:bodyDiv w:val="1"/>
      <w:marLeft w:val="0"/>
      <w:marRight w:val="0"/>
      <w:marTop w:val="0"/>
      <w:marBottom w:val="0"/>
      <w:divBdr>
        <w:top w:val="none" w:sz="0" w:space="0" w:color="auto"/>
        <w:left w:val="none" w:sz="0" w:space="0" w:color="auto"/>
        <w:bottom w:val="none" w:sz="0" w:space="0" w:color="auto"/>
        <w:right w:val="none" w:sz="0" w:space="0" w:color="auto"/>
      </w:divBdr>
    </w:div>
    <w:div w:id="1126509235">
      <w:bodyDiv w:val="1"/>
      <w:marLeft w:val="0"/>
      <w:marRight w:val="0"/>
      <w:marTop w:val="0"/>
      <w:marBottom w:val="0"/>
      <w:divBdr>
        <w:top w:val="none" w:sz="0" w:space="0" w:color="auto"/>
        <w:left w:val="none" w:sz="0" w:space="0" w:color="auto"/>
        <w:bottom w:val="none" w:sz="0" w:space="0" w:color="auto"/>
        <w:right w:val="none" w:sz="0" w:space="0" w:color="auto"/>
      </w:divBdr>
    </w:div>
    <w:div w:id="1192036126">
      <w:bodyDiv w:val="1"/>
      <w:marLeft w:val="0"/>
      <w:marRight w:val="0"/>
      <w:marTop w:val="0"/>
      <w:marBottom w:val="0"/>
      <w:divBdr>
        <w:top w:val="none" w:sz="0" w:space="0" w:color="auto"/>
        <w:left w:val="none" w:sz="0" w:space="0" w:color="auto"/>
        <w:bottom w:val="none" w:sz="0" w:space="0" w:color="auto"/>
        <w:right w:val="none" w:sz="0" w:space="0" w:color="auto"/>
      </w:divBdr>
    </w:div>
    <w:div w:id="1272476396">
      <w:bodyDiv w:val="1"/>
      <w:marLeft w:val="0"/>
      <w:marRight w:val="0"/>
      <w:marTop w:val="0"/>
      <w:marBottom w:val="0"/>
      <w:divBdr>
        <w:top w:val="none" w:sz="0" w:space="0" w:color="auto"/>
        <w:left w:val="none" w:sz="0" w:space="0" w:color="auto"/>
        <w:bottom w:val="none" w:sz="0" w:space="0" w:color="auto"/>
        <w:right w:val="none" w:sz="0" w:space="0" w:color="auto"/>
      </w:divBdr>
      <w:divsChild>
        <w:div w:id="1532957613">
          <w:marLeft w:val="274"/>
          <w:marRight w:val="0"/>
          <w:marTop w:val="0"/>
          <w:marBottom w:val="0"/>
          <w:divBdr>
            <w:top w:val="none" w:sz="0" w:space="0" w:color="auto"/>
            <w:left w:val="none" w:sz="0" w:space="0" w:color="auto"/>
            <w:bottom w:val="none" w:sz="0" w:space="0" w:color="auto"/>
            <w:right w:val="none" w:sz="0" w:space="0" w:color="auto"/>
          </w:divBdr>
        </w:div>
        <w:div w:id="1312440916">
          <w:marLeft w:val="274"/>
          <w:marRight w:val="0"/>
          <w:marTop w:val="0"/>
          <w:marBottom w:val="0"/>
          <w:divBdr>
            <w:top w:val="none" w:sz="0" w:space="0" w:color="auto"/>
            <w:left w:val="none" w:sz="0" w:space="0" w:color="auto"/>
            <w:bottom w:val="none" w:sz="0" w:space="0" w:color="auto"/>
            <w:right w:val="none" w:sz="0" w:space="0" w:color="auto"/>
          </w:divBdr>
        </w:div>
        <w:div w:id="569584565">
          <w:marLeft w:val="274"/>
          <w:marRight w:val="0"/>
          <w:marTop w:val="0"/>
          <w:marBottom w:val="0"/>
          <w:divBdr>
            <w:top w:val="none" w:sz="0" w:space="0" w:color="auto"/>
            <w:left w:val="none" w:sz="0" w:space="0" w:color="auto"/>
            <w:bottom w:val="none" w:sz="0" w:space="0" w:color="auto"/>
            <w:right w:val="none" w:sz="0" w:space="0" w:color="auto"/>
          </w:divBdr>
        </w:div>
      </w:divsChild>
    </w:div>
    <w:div w:id="1345130171">
      <w:bodyDiv w:val="1"/>
      <w:marLeft w:val="0"/>
      <w:marRight w:val="0"/>
      <w:marTop w:val="0"/>
      <w:marBottom w:val="0"/>
      <w:divBdr>
        <w:top w:val="none" w:sz="0" w:space="0" w:color="auto"/>
        <w:left w:val="none" w:sz="0" w:space="0" w:color="auto"/>
        <w:bottom w:val="none" w:sz="0" w:space="0" w:color="auto"/>
        <w:right w:val="none" w:sz="0" w:space="0" w:color="auto"/>
      </w:divBdr>
    </w:div>
    <w:div w:id="1687364707">
      <w:bodyDiv w:val="1"/>
      <w:marLeft w:val="0"/>
      <w:marRight w:val="0"/>
      <w:marTop w:val="0"/>
      <w:marBottom w:val="0"/>
      <w:divBdr>
        <w:top w:val="none" w:sz="0" w:space="0" w:color="auto"/>
        <w:left w:val="none" w:sz="0" w:space="0" w:color="auto"/>
        <w:bottom w:val="none" w:sz="0" w:space="0" w:color="auto"/>
        <w:right w:val="none" w:sz="0" w:space="0" w:color="auto"/>
      </w:divBdr>
      <w:divsChild>
        <w:div w:id="61804189">
          <w:marLeft w:val="446"/>
          <w:marRight w:val="0"/>
          <w:marTop w:val="240"/>
          <w:marBottom w:val="0"/>
          <w:divBdr>
            <w:top w:val="none" w:sz="0" w:space="0" w:color="auto"/>
            <w:left w:val="none" w:sz="0" w:space="0" w:color="auto"/>
            <w:bottom w:val="none" w:sz="0" w:space="0" w:color="auto"/>
            <w:right w:val="none" w:sz="0" w:space="0" w:color="auto"/>
          </w:divBdr>
        </w:div>
        <w:div w:id="1204251899">
          <w:marLeft w:val="446"/>
          <w:marRight w:val="0"/>
          <w:marTop w:val="240"/>
          <w:marBottom w:val="0"/>
          <w:divBdr>
            <w:top w:val="none" w:sz="0" w:space="0" w:color="auto"/>
            <w:left w:val="none" w:sz="0" w:space="0" w:color="auto"/>
            <w:bottom w:val="none" w:sz="0" w:space="0" w:color="auto"/>
            <w:right w:val="none" w:sz="0" w:space="0" w:color="auto"/>
          </w:divBdr>
        </w:div>
        <w:div w:id="1108307074">
          <w:marLeft w:val="446"/>
          <w:marRight w:val="0"/>
          <w:marTop w:val="240"/>
          <w:marBottom w:val="0"/>
          <w:divBdr>
            <w:top w:val="none" w:sz="0" w:space="0" w:color="auto"/>
            <w:left w:val="none" w:sz="0" w:space="0" w:color="auto"/>
            <w:bottom w:val="none" w:sz="0" w:space="0" w:color="auto"/>
            <w:right w:val="none" w:sz="0" w:space="0" w:color="auto"/>
          </w:divBdr>
        </w:div>
      </w:divsChild>
    </w:div>
    <w:div w:id="1723599521">
      <w:bodyDiv w:val="1"/>
      <w:marLeft w:val="0"/>
      <w:marRight w:val="0"/>
      <w:marTop w:val="0"/>
      <w:marBottom w:val="0"/>
      <w:divBdr>
        <w:top w:val="none" w:sz="0" w:space="0" w:color="auto"/>
        <w:left w:val="none" w:sz="0" w:space="0" w:color="auto"/>
        <w:bottom w:val="none" w:sz="0" w:space="0" w:color="auto"/>
        <w:right w:val="none" w:sz="0" w:space="0" w:color="auto"/>
      </w:divBdr>
    </w:div>
    <w:div w:id="20374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dered.org/" TargetMode="External"/><Relationship Id="rId13" Type="http://schemas.openxmlformats.org/officeDocument/2006/relationships/hyperlink" Target="http://localhost:1880/"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hyperlink" Target="https://nodered.org/docs/getting-started/docker"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docs.docker.com/get-docker/" TargetMode="External"/><Relationship Id="rId14" Type="http://schemas.openxmlformats.org/officeDocument/2006/relationships/hyperlink" Target="http://localhost:1880/"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4DD93-E9D0-4CA4-A51F-2787FD16E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1207</Words>
  <Characters>6885</Characters>
  <Application>Microsoft Office Word</Application>
  <DocSecurity>0</DocSecurity>
  <Lines>57</Lines>
  <Paragraphs>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Sivrikaya</dc:creator>
  <cp:keywords/>
  <dc:description/>
  <cp:lastModifiedBy>Fikret Sivrikaya</cp:lastModifiedBy>
  <cp:revision>14</cp:revision>
  <cp:lastPrinted>2023-04-29T14:40:00Z</cp:lastPrinted>
  <dcterms:created xsi:type="dcterms:W3CDTF">2022-08-31T15:14:00Z</dcterms:created>
  <dcterms:modified xsi:type="dcterms:W3CDTF">2023-04-29T14:41:00Z</dcterms:modified>
</cp:coreProperties>
</file>